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4CC5590" w14:textId="77777777" w:rsidR="003D20BC" w:rsidRPr="003D20BC" w:rsidRDefault="003D20BC" w:rsidP="003D20BC">
          <w:pPr>
            <w:suppressAutoHyphens/>
            <w:spacing w:line="100" w:lineRule="atLeast"/>
            <w:jc w:val="center"/>
            <w:rPr>
              <w:rFonts w:ascii="Times New Roman" w:eastAsia="Calibri" w:hAnsi="Times New Roman" w:cs="Times New Roman"/>
              <w:b/>
              <w:sz w:val="28"/>
              <w:szCs w:val="28"/>
              <w:lang w:val="lt-LT" w:eastAsia="zh-CN" w:bidi="hi-IN"/>
            </w:rPr>
          </w:pPr>
          <w:r w:rsidRPr="003D20BC">
            <w:rPr>
              <w:rFonts w:ascii="Times New Roman" w:eastAsia="Calibri" w:hAnsi="Times New Roman" w:cs="Times New Roman"/>
              <w:b/>
              <w:sz w:val="28"/>
              <w:szCs w:val="28"/>
              <w:lang w:val="lt-LT" w:eastAsia="zh-CN" w:bidi="hi-IN"/>
            </w:rPr>
            <w:t>UŽDAROJI AKCINĖ BENDROVĖ JONIŠKIO AUTOBUSŲ PARKAS</w:t>
          </w:r>
        </w:p>
        <w:p w14:paraId="4A273EB9" w14:textId="77777777" w:rsidR="003D20BC" w:rsidRPr="003D20BC" w:rsidRDefault="003D20BC" w:rsidP="003D20BC">
          <w:pPr>
            <w:suppressAutoHyphens/>
            <w:spacing w:after="0"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sz w:val="18"/>
              <w:szCs w:val="18"/>
              <w:lang w:val="lt-LT" w:eastAsia="zh-CN" w:bidi="hi-IN"/>
            </w:rPr>
            <w:t>Uždaroji akcinė bendrovė, Vilniaus g. 54,  LT-84166   Joniškis.</w:t>
          </w:r>
        </w:p>
        <w:p w14:paraId="5E9E1E24" w14:textId="77777777" w:rsidR="003D20BC" w:rsidRPr="003D20BC" w:rsidRDefault="003D20BC" w:rsidP="003D20BC">
          <w:pPr>
            <w:suppressAutoHyphens/>
            <w:spacing w:after="0" w:line="100" w:lineRule="atLeast"/>
            <w:jc w:val="center"/>
            <w:rPr>
              <w:rFonts w:ascii="Times New Roman" w:eastAsia="Calibri" w:hAnsi="Times New Roman" w:cs="Times New Roman"/>
              <w:color w:val="000000"/>
              <w:sz w:val="18"/>
              <w:szCs w:val="18"/>
              <w:lang w:val="lt-LT" w:eastAsia="zh-CN" w:bidi="hi-IN"/>
            </w:rPr>
          </w:pPr>
          <w:r w:rsidRPr="003D20BC">
            <w:rPr>
              <w:rFonts w:ascii="Times New Roman" w:eastAsia="Calibri" w:hAnsi="Times New Roman" w:cs="Times New Roman"/>
              <w:sz w:val="18"/>
              <w:szCs w:val="18"/>
              <w:lang w:val="lt-LT" w:eastAsia="zh-CN" w:bidi="hi-IN"/>
            </w:rPr>
            <w:t xml:space="preserve">Tel. +370  426 54 901, el. p. </w:t>
          </w:r>
          <w:hyperlink r:id="rId11" w:history="1">
            <w:r w:rsidRPr="003D20BC">
              <w:rPr>
                <w:rFonts w:ascii="Times New Roman" w:eastAsia="Calibri" w:hAnsi="Times New Roman" w:cs="Times New Roman"/>
                <w:color w:val="000000"/>
                <w:sz w:val="18"/>
                <w:szCs w:val="18"/>
                <w:u w:val="single"/>
                <w:lang w:val="lt-LT" w:eastAsia="zh-CN" w:bidi="hi-IN"/>
              </w:rPr>
              <w:t>joniskioap@gmail.com</w:t>
            </w:r>
          </w:hyperlink>
          <w:r w:rsidRPr="003D20BC">
            <w:rPr>
              <w:rFonts w:ascii="Times New Roman" w:eastAsia="Calibri" w:hAnsi="Times New Roman" w:cs="Times New Roman"/>
              <w:color w:val="000000"/>
              <w:sz w:val="18"/>
              <w:szCs w:val="18"/>
              <w:lang w:val="lt-LT" w:eastAsia="zh-CN" w:bidi="hi-IN"/>
            </w:rPr>
            <w:t>, www.joniskioap.lt</w:t>
          </w:r>
        </w:p>
        <w:p w14:paraId="72F72A3C" w14:textId="77777777" w:rsidR="003D20BC" w:rsidRPr="003D20BC" w:rsidRDefault="003D20BC" w:rsidP="003D20BC">
          <w:pPr>
            <w:suppressAutoHyphens/>
            <w:spacing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noProof/>
              <w:sz w:val="18"/>
              <w:szCs w:val="18"/>
            </w:rPr>
            <mc:AlternateContent>
              <mc:Choice Requires="wps">
                <w:drawing>
                  <wp:anchor distT="0" distB="0" distL="114300" distR="114300" simplePos="0" relativeHeight="251659264" behindDoc="0" locked="0" layoutInCell="1" allowOverlap="1" wp14:anchorId="4F6DB588" wp14:editId="3ED9F221">
                    <wp:simplePos x="0" y="0"/>
                    <wp:positionH relativeFrom="column">
                      <wp:posOffset>-342265</wp:posOffset>
                    </wp:positionH>
                    <wp:positionV relativeFrom="paragraph">
                      <wp:posOffset>138430</wp:posOffset>
                    </wp:positionV>
                    <wp:extent cx="6515100" cy="635"/>
                    <wp:effectExtent l="13970" t="10160" r="508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86A38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3D20BC">
            <w:rPr>
              <w:rFonts w:ascii="Times New Roman" w:eastAsia="Calibri" w:hAnsi="Times New Roman" w:cs="Times New Roman"/>
              <w:sz w:val="18"/>
              <w:szCs w:val="18"/>
              <w:lang w:val="lt-LT" w:eastAsia="zh-CN" w:bidi="hi-IN"/>
            </w:rPr>
            <w:t>Duomenys kaupiami ir saugomi Juridinių asmenų registre, įmonės  kodas 157536164,   PVM mokėtojo kodas LT 575361610</w:t>
          </w:r>
        </w:p>
        <w:p w14:paraId="0F1C33DD" w14:textId="28E50B9B" w:rsidR="003D20BC" w:rsidRDefault="003D20BC" w:rsidP="003D20BC">
          <w:pPr>
            <w:ind w:right="99"/>
            <w:rPr>
              <w:b/>
              <w:lang w:val="lt-LT"/>
            </w:rPr>
          </w:pPr>
        </w:p>
        <w:p w14:paraId="75FAF7DF" w14:textId="1B633964" w:rsidR="003D20BC" w:rsidRDefault="003D20BC" w:rsidP="00E45343">
          <w:pPr>
            <w:ind w:right="99"/>
            <w:jc w:val="center"/>
            <w:rPr>
              <w:b/>
              <w:lang w:val="lt-LT"/>
            </w:rPr>
          </w:pPr>
        </w:p>
        <w:p w14:paraId="3F19A7A5" w14:textId="68242660" w:rsidR="003D20BC" w:rsidRDefault="003D20BC" w:rsidP="003D20BC">
          <w:pPr>
            <w:ind w:right="99"/>
            <w:rPr>
              <w:b/>
              <w:lang w:val="lt-LT"/>
            </w:rPr>
          </w:pPr>
        </w:p>
        <w:p w14:paraId="4DE11E7F" w14:textId="6F052C0E" w:rsidR="003D20BC" w:rsidRDefault="003D20BC" w:rsidP="003D20BC">
          <w:pPr>
            <w:ind w:right="99"/>
            <w:rPr>
              <w:b/>
              <w:lang w:val="lt-LT"/>
            </w:rPr>
          </w:pPr>
        </w:p>
        <w:p w14:paraId="3477FE96" w14:textId="07822CC8" w:rsidR="003D20BC" w:rsidRDefault="003D20BC" w:rsidP="003D20BC">
          <w:pPr>
            <w:ind w:right="99"/>
            <w:rPr>
              <w:b/>
              <w:lang w:val="lt-LT"/>
            </w:rPr>
          </w:pPr>
        </w:p>
        <w:p w14:paraId="27FCB88B" w14:textId="77777777" w:rsidR="003D20BC" w:rsidRDefault="003D20BC" w:rsidP="003D20BC">
          <w:pPr>
            <w:ind w:right="99"/>
            <w:rPr>
              <w:b/>
              <w:lang w:val="lt-LT"/>
            </w:rPr>
          </w:pPr>
        </w:p>
        <w:p w14:paraId="49829FB9" w14:textId="33364796" w:rsidR="003D20BC" w:rsidRDefault="003D20BC" w:rsidP="003D20BC">
          <w:pPr>
            <w:ind w:right="99"/>
            <w:rPr>
              <w:b/>
              <w:lang w:val="lt-LT"/>
            </w:rPr>
          </w:pPr>
        </w:p>
        <w:p w14:paraId="446514FE" w14:textId="77777777" w:rsidR="003D20BC" w:rsidRDefault="003D20BC" w:rsidP="003D20BC">
          <w:pPr>
            <w:ind w:right="99"/>
            <w:rPr>
              <w:b/>
              <w:lang w:val="lt-LT"/>
            </w:rPr>
          </w:pPr>
        </w:p>
        <w:p w14:paraId="47FE66B3" w14:textId="77777777" w:rsidR="003D20BC" w:rsidRDefault="003D20BC" w:rsidP="003D20BC">
          <w:pPr>
            <w:ind w:left="120" w:right="99"/>
            <w:jc w:val="center"/>
            <w:rPr>
              <w:b/>
              <w:lang w:val="lt-LT"/>
            </w:rPr>
          </w:pPr>
        </w:p>
        <w:p w14:paraId="4BB624A4" w14:textId="3A06C0B3" w:rsidR="003D20BC" w:rsidRPr="003D20BC" w:rsidRDefault="007D20D0" w:rsidP="007D20D0">
          <w:pPr>
            <w:spacing w:after="0"/>
            <w:ind w:left="120" w:right="99"/>
            <w:jc w:val="center"/>
            <w:rPr>
              <w:rFonts w:ascii="Times New Roman" w:eastAsia="Yu Mincho" w:hAnsi="Times New Roman" w:cs="Times New Roman"/>
              <w:b/>
              <w:bCs/>
              <w:sz w:val="24"/>
              <w:szCs w:val="24"/>
              <w:lang w:val="lt-LT"/>
            </w:rPr>
          </w:pPr>
          <w:r>
            <w:rPr>
              <w:rFonts w:ascii="Times New Roman" w:hAnsi="Times New Roman" w:cs="Times New Roman"/>
              <w:b/>
              <w:sz w:val="24"/>
              <w:szCs w:val="24"/>
              <w:lang w:val="lt-LT"/>
            </w:rPr>
            <w:t xml:space="preserve">SUPAPRASTINTO </w:t>
          </w:r>
          <w:r w:rsidR="003D20BC" w:rsidRPr="003D20BC">
            <w:rPr>
              <w:rFonts w:ascii="Times New Roman" w:hAnsi="Times New Roman" w:cs="Times New Roman"/>
              <w:b/>
              <w:sz w:val="24"/>
              <w:szCs w:val="24"/>
              <w:lang w:val="lt-LT"/>
            </w:rPr>
            <w:t>VIEŠOJO PIRKIMO „</w:t>
          </w:r>
          <w:r>
            <w:rPr>
              <w:rFonts w:ascii="Times New Roman" w:eastAsia="Yu Mincho" w:hAnsi="Times New Roman" w:cs="Times New Roman"/>
              <w:b/>
              <w:bCs/>
              <w:sz w:val="24"/>
              <w:szCs w:val="24"/>
              <w:lang w:val="lt-LT"/>
            </w:rPr>
            <w:t xml:space="preserve">NAUDOTO M3 KLASĖS </w:t>
          </w:r>
          <w:r w:rsidR="009A4583">
            <w:rPr>
              <w:rFonts w:ascii="Times New Roman" w:eastAsia="Yu Mincho" w:hAnsi="Times New Roman" w:cs="Times New Roman"/>
              <w:b/>
              <w:bCs/>
              <w:sz w:val="24"/>
              <w:szCs w:val="24"/>
              <w:lang w:val="lt-LT"/>
            </w:rPr>
            <w:t>AUTOBUSO</w:t>
          </w:r>
          <w:r w:rsidR="003D20BC" w:rsidRPr="003D20BC">
            <w:rPr>
              <w:rFonts w:ascii="Times New Roman" w:eastAsia="Yu Mincho" w:hAnsi="Times New Roman" w:cs="Times New Roman"/>
              <w:b/>
              <w:bCs/>
              <w:sz w:val="24"/>
              <w:szCs w:val="24"/>
              <w:lang w:val="lt-LT"/>
            </w:rPr>
            <w:t xml:space="preserve"> PIRKIMAS“ ATVIRO KONKURSO BENDROSIOS SĄLYGOS</w:t>
          </w:r>
        </w:p>
        <w:p w14:paraId="25A89520" w14:textId="77777777" w:rsidR="003D20BC" w:rsidRDefault="003D20BC" w:rsidP="003D20BC">
          <w:pPr>
            <w:spacing w:after="0"/>
            <w:ind w:left="120" w:right="99"/>
            <w:jc w:val="center"/>
            <w:rPr>
              <w:b/>
              <w:caps/>
              <w:sz w:val="22"/>
              <w:szCs w:val="22"/>
              <w:lang w:val="lt-LT"/>
            </w:rPr>
          </w:pPr>
        </w:p>
        <w:p w14:paraId="05EABC66" w14:textId="017E038E" w:rsidR="00184B8C" w:rsidRPr="003D20BC" w:rsidRDefault="00184B8C" w:rsidP="003D20BC">
          <w:pPr>
            <w:tabs>
              <w:tab w:val="center" w:pos="4513"/>
              <w:tab w:val="right" w:pos="9026"/>
            </w:tabs>
            <w:rPr>
              <w:lang w:val="lt-LT" w:eastAsia="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3009" w14:paraId="057FB2FA" w14:textId="77777777" w:rsidTr="003D20BC">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C6E8178" w14:textId="721BC566" w:rsidR="00184B8C" w:rsidRPr="0036054C" w:rsidRDefault="00184B8C">
          <w:pPr>
            <w:rPr>
              <w:lang w:val="lt-LT"/>
            </w:rPr>
          </w:pPr>
          <w:r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3BA7AACA"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0105A">
              <w:rPr>
                <w:webHidden/>
              </w:rPr>
              <w:t>2</w:t>
            </w:r>
            <w:r w:rsidR="00B47B9A" w:rsidRPr="00B47B9A">
              <w:rPr>
                <w:webHidden/>
              </w:rPr>
              <w:fldChar w:fldCharType="end"/>
            </w:r>
          </w:hyperlink>
        </w:p>
        <w:p w14:paraId="120C0C12" w14:textId="51EE0281"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0105A">
              <w:rPr>
                <w:webHidden/>
              </w:rPr>
              <w:t>3</w:t>
            </w:r>
            <w:r w:rsidRPr="00B47B9A">
              <w:rPr>
                <w:webHidden/>
              </w:rPr>
              <w:fldChar w:fldCharType="end"/>
            </w:r>
          </w:hyperlink>
        </w:p>
        <w:p w14:paraId="7337CFA6" w14:textId="46E0893C"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0105A">
              <w:rPr>
                <w:webHidden/>
              </w:rPr>
              <w:t>3</w:t>
            </w:r>
            <w:r w:rsidRPr="00B47B9A">
              <w:rPr>
                <w:webHidden/>
              </w:rPr>
              <w:fldChar w:fldCharType="end"/>
            </w:r>
          </w:hyperlink>
        </w:p>
        <w:p w14:paraId="3F260D97" w14:textId="516C3686"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w:t>
            </w:r>
            <w:r w:rsidR="00586050">
              <w:rPr>
                <w:rStyle w:val="Hyperlink"/>
                <w:rFonts w:cstheme="minorHAnsi"/>
                <w:b w:val="0"/>
                <w:bCs w:val="0"/>
              </w:rPr>
              <w:t>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0105A">
              <w:rPr>
                <w:webHidden/>
              </w:rPr>
              <w:t>4</w:t>
            </w:r>
            <w:r w:rsidRPr="00B47B9A">
              <w:rPr>
                <w:webHidden/>
              </w:rPr>
              <w:fldChar w:fldCharType="end"/>
            </w:r>
          </w:hyperlink>
        </w:p>
        <w:p w14:paraId="31E41E1E" w14:textId="79057088"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0105A">
              <w:rPr>
                <w:webHidden/>
              </w:rPr>
              <w:t>4</w:t>
            </w:r>
            <w:r w:rsidRPr="00B47B9A">
              <w:rPr>
                <w:webHidden/>
              </w:rPr>
              <w:fldChar w:fldCharType="end"/>
            </w:r>
          </w:hyperlink>
        </w:p>
        <w:p w14:paraId="17642A96" w14:textId="03042668"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0105A">
              <w:rPr>
                <w:webHidden/>
              </w:rPr>
              <w:t>5</w:t>
            </w:r>
            <w:r w:rsidRPr="00B47B9A">
              <w:rPr>
                <w:webHidden/>
              </w:rPr>
              <w:fldChar w:fldCharType="end"/>
            </w:r>
          </w:hyperlink>
        </w:p>
        <w:p w14:paraId="78C26D1E" w14:textId="6F57F297"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0105A">
              <w:rPr>
                <w:webHidden/>
              </w:rPr>
              <w:t>5</w:t>
            </w:r>
            <w:r w:rsidRPr="00B47B9A">
              <w:rPr>
                <w:webHidden/>
              </w:rPr>
              <w:fldChar w:fldCharType="end"/>
            </w:r>
          </w:hyperlink>
        </w:p>
        <w:p w14:paraId="55E113AE" w14:textId="24030539"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0105A">
              <w:rPr>
                <w:webHidden/>
              </w:rPr>
              <w:t>5</w:t>
            </w:r>
            <w:r w:rsidRPr="00B47B9A">
              <w:rPr>
                <w:webHidden/>
              </w:rPr>
              <w:fldChar w:fldCharType="end"/>
            </w:r>
          </w:hyperlink>
        </w:p>
        <w:p w14:paraId="36BCD6C0" w14:textId="5648A1A6"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0105A">
              <w:rPr>
                <w:webHidden/>
              </w:rPr>
              <w:t>6</w:t>
            </w:r>
            <w:r w:rsidRPr="00B47B9A">
              <w:rPr>
                <w:webHidden/>
              </w:rPr>
              <w:fldChar w:fldCharType="end"/>
            </w:r>
          </w:hyperlink>
        </w:p>
        <w:p w14:paraId="058743BE" w14:textId="0FE1659F"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0105A">
              <w:rPr>
                <w:webHidden/>
              </w:rPr>
              <w:t>7</w:t>
            </w:r>
            <w:r w:rsidRPr="00B47B9A">
              <w:rPr>
                <w:webHidden/>
              </w:rPr>
              <w:fldChar w:fldCharType="end"/>
            </w:r>
          </w:hyperlink>
        </w:p>
        <w:p w14:paraId="313E8825" w14:textId="21890452"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0105A">
              <w:rPr>
                <w:webHidden/>
              </w:rPr>
              <w:t>7</w:t>
            </w:r>
            <w:r w:rsidRPr="00B47B9A">
              <w:rPr>
                <w:webHidden/>
              </w:rPr>
              <w:fldChar w:fldCharType="end"/>
            </w:r>
          </w:hyperlink>
        </w:p>
        <w:p w14:paraId="46F9CF27" w14:textId="24298DE2"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0105A">
              <w:rPr>
                <w:webHidden/>
              </w:rPr>
              <w:t>8</w:t>
            </w:r>
            <w:r w:rsidRPr="00B47B9A">
              <w:rPr>
                <w:webHidden/>
              </w:rPr>
              <w:fldChar w:fldCharType="end"/>
            </w:r>
          </w:hyperlink>
        </w:p>
        <w:p w14:paraId="788CF198" w14:textId="2A40B67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0105A">
              <w:rPr>
                <w:webHidden/>
              </w:rPr>
              <w:t>8</w:t>
            </w:r>
            <w:r w:rsidRPr="00B47B9A">
              <w:rPr>
                <w:webHidden/>
              </w:rPr>
              <w:fldChar w:fldCharType="end"/>
            </w:r>
          </w:hyperlink>
        </w:p>
        <w:p w14:paraId="521D39AC" w14:textId="22CB71BA"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0105A">
              <w:rPr>
                <w:webHidden/>
              </w:rPr>
              <w:t>9</w:t>
            </w:r>
            <w:r w:rsidRPr="00B47B9A">
              <w:rPr>
                <w:webHidden/>
              </w:rPr>
              <w:fldChar w:fldCharType="end"/>
            </w:r>
          </w:hyperlink>
        </w:p>
        <w:p w14:paraId="463A533A" w14:textId="568C6711"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0105A">
              <w:rPr>
                <w:webHidden/>
              </w:rPr>
              <w:t>10</w:t>
            </w:r>
            <w:r w:rsidRPr="00B47B9A">
              <w:rPr>
                <w:webHidden/>
              </w:rPr>
              <w:fldChar w:fldCharType="end"/>
            </w:r>
          </w:hyperlink>
        </w:p>
        <w:p w14:paraId="4697A672" w14:textId="2FFFC1E2"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0105A">
              <w:rPr>
                <w:webHidden/>
              </w:rPr>
              <w:t>10</w:t>
            </w:r>
            <w:r w:rsidRPr="00B47B9A">
              <w:rPr>
                <w:webHidden/>
              </w:rPr>
              <w:fldChar w:fldCharType="end"/>
            </w:r>
          </w:hyperlink>
        </w:p>
        <w:p w14:paraId="42D93D1A" w14:textId="67D0538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0105A">
              <w:rPr>
                <w:webHidden/>
              </w:rPr>
              <w:t>10</w:t>
            </w:r>
            <w:r w:rsidRPr="00B47B9A">
              <w:rPr>
                <w:webHidden/>
              </w:rPr>
              <w:fldChar w:fldCharType="end"/>
            </w:r>
          </w:hyperlink>
        </w:p>
        <w:p w14:paraId="2309F88C" w14:textId="435B709E"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0105A">
              <w:rPr>
                <w:webHidden/>
              </w:rPr>
              <w:t>11</w:t>
            </w:r>
            <w:r w:rsidRPr="00B47B9A">
              <w:rPr>
                <w:webHidden/>
              </w:rPr>
              <w:fldChar w:fldCharType="end"/>
            </w:r>
          </w:hyperlink>
        </w:p>
        <w:p w14:paraId="5090CE21" w14:textId="59DCB9F1"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0105A">
              <w:rPr>
                <w:webHidden/>
              </w:rPr>
              <w:t>12</w:t>
            </w:r>
            <w:r w:rsidRPr="00B47B9A">
              <w:rPr>
                <w:webHidden/>
              </w:rPr>
              <w:fldChar w:fldCharType="end"/>
            </w:r>
          </w:hyperlink>
        </w:p>
        <w:p w14:paraId="5E409576" w14:textId="4A4C6BAE"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0105A">
              <w:rPr>
                <w:webHidden/>
              </w:rPr>
              <w:t>12</w:t>
            </w:r>
            <w:r w:rsidRPr="00B47B9A">
              <w:rPr>
                <w:webHidden/>
              </w:rPr>
              <w:fldChar w:fldCharType="end"/>
            </w:r>
          </w:hyperlink>
        </w:p>
        <w:p w14:paraId="6EB2C906" w14:textId="579626EB"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0105A">
              <w:rPr>
                <w:webHidden/>
              </w:rPr>
              <w:t>12</w:t>
            </w:r>
            <w:r w:rsidRPr="00B47B9A">
              <w:rPr>
                <w:webHidden/>
              </w:rPr>
              <w:fldChar w:fldCharType="end"/>
            </w:r>
          </w:hyperlink>
        </w:p>
        <w:p w14:paraId="5BD6E05E" w14:textId="1605F7A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w:t>
            </w:r>
            <w:r w:rsidR="00502FF5">
              <w:rPr>
                <w:rStyle w:val="Hyperlink"/>
                <w:rFonts w:cstheme="minorHAnsi"/>
                <w:b w:val="0"/>
                <w:bCs w:val="0"/>
              </w:rPr>
              <w:t>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0105A">
              <w:rPr>
                <w:webHidden/>
              </w:rPr>
              <w:t>13</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BBBC441"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A569A">
        <w:rPr>
          <w:lang w:val="lt-LT"/>
        </w:rPr>
        <w:t>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300D3296"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w:t>
      </w:r>
      <w:r w:rsidR="00EA569A">
        <w:rPr>
          <w:b/>
          <w:bCs/>
          <w:lang w:val="lt-LT"/>
        </w:rPr>
        <w:t>tysis subjektas</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w:t>
      </w:r>
      <w:r w:rsidR="00EA569A">
        <w:rPr>
          <w:lang w:val="lt-LT"/>
        </w:rPr>
        <w:t xml:space="preserve">s </w:t>
      </w:r>
      <w:r w:rsidR="00F21F74">
        <w:rPr>
          <w:lang w:val="lt-LT"/>
        </w:rPr>
        <w:t>perkantysis subjektas</w:t>
      </w:r>
      <w:r w:rsidR="00861937" w:rsidRPr="00861937">
        <w:rPr>
          <w:lang w:val="lt-LT"/>
        </w:rPr>
        <w:t>.</w:t>
      </w:r>
    </w:p>
    <w:p w14:paraId="32D0EB81" w14:textId="75C870D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41303F">
        <w:rPr>
          <w:lang w:val="lt-LT"/>
        </w:rPr>
        <w:t>jo subjekto</w:t>
      </w:r>
      <w:r w:rsidRPr="008FEE96">
        <w:rPr>
          <w:lang w:val="lt-LT"/>
        </w:rPr>
        <w:t xml:space="preserve"> atliekamas viešasis pirkimas.</w:t>
      </w:r>
    </w:p>
    <w:p w14:paraId="13E77714" w14:textId="0261A9A0"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41303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038DAB8D"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w:t>
      </w:r>
      <w:r w:rsidR="00C57828">
        <w:rPr>
          <w:lang w:val="lt-LT"/>
        </w:rPr>
        <w:t>jo subjekto</w:t>
      </w:r>
      <w:r w:rsidRPr="59A1E23D">
        <w:rPr>
          <w:lang w:val="lt-LT"/>
        </w:rPr>
        <w:t xml:space="preserve">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ListParagraph"/>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65D2D66"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C57828">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7C76BCA"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w:t>
      </w:r>
      <w:r w:rsidR="00C57828">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DBDDF1A"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C57828">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72A88355" w:rsidR="00E95BA3" w:rsidRPr="000E6E1F" w:rsidRDefault="00C57828"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w:t>
      </w:r>
      <w:r w:rsidR="00F21F74">
        <w:rPr>
          <w:rFonts w:cstheme="minorHAnsi"/>
          <w:lang w:val="lt-LT"/>
        </w:rPr>
        <w:t>PĮ 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35F77DF9" w:rsidR="009758F9" w:rsidRPr="0076524F" w:rsidRDefault="00C57828"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5C357D4" w:rsidR="00DF72D8" w:rsidRDefault="00C57828" w:rsidP="009E70BF">
      <w:pPr>
        <w:pStyle w:val="ListParagraph"/>
        <w:numPr>
          <w:ilvl w:val="1"/>
          <w:numId w:val="2"/>
        </w:numPr>
        <w:spacing w:after="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436076">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5010B8F" w14:textId="50BE98CE" w:rsidR="00CD5785" w:rsidRPr="0023690B" w:rsidRDefault="00C57828" w:rsidP="74A8A0AC">
      <w:pPr>
        <w:pStyle w:val="ListParagraph"/>
        <w:numPr>
          <w:ilvl w:val="1"/>
          <w:numId w:val="2"/>
        </w:numPr>
        <w:spacing w:after="0" w:line="240" w:lineRule="auto"/>
        <w:ind w:left="0" w:firstLine="567"/>
        <w:jc w:val="both"/>
        <w:rPr>
          <w:lang w:val="lt-LT"/>
        </w:rPr>
      </w:pPr>
      <w:r>
        <w:rPr>
          <w:rFonts w:eastAsia="Times New Roman"/>
          <w:lang w:val="lt-LT"/>
        </w:rPr>
        <w:t>Perkantysis subjektas</w:t>
      </w:r>
      <w:r w:rsidR="00515D8C">
        <w:rPr>
          <w:rFonts w:eastAsia="Times New Roman"/>
          <w:lang w:val="lt-LT"/>
        </w:rPr>
        <w:t xml:space="preserve">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18A0ED89" w:rsidR="002D3427" w:rsidRDefault="00C57828" w:rsidP="00D47217">
      <w:pPr>
        <w:pStyle w:val="NoSpacing"/>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w:t>
      </w:r>
    </w:p>
    <w:p w14:paraId="36DC93CF" w14:textId="4058F2E8"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676B40">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78A3677A"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lastRenderedPageBreak/>
        <w:t>Perkanči</w:t>
      </w:r>
      <w:r w:rsidR="00586050">
        <w:rPr>
          <w:rFonts w:asciiTheme="minorHAnsi" w:hAnsiTheme="minorHAnsi" w:cstheme="minorHAnsi"/>
          <w:color w:val="auto"/>
          <w:lang w:val="lt-LT"/>
        </w:rPr>
        <w:t>ojo 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CA807A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C57828">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A0226C">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53A739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F21F74">
          <w:rPr>
            <w:rStyle w:val="Hyperlink"/>
            <w:color w:val="0070C0"/>
            <w:lang w:val="lt-LT"/>
          </w:rPr>
          <w:t>https://viesiejipirkimai.lt</w:t>
        </w:r>
      </w:hyperlink>
      <w:r w:rsidRPr="2F180F3F">
        <w:rPr>
          <w:lang w:val="lt-LT"/>
        </w:rPr>
        <w:t xml:space="preserve">. </w:t>
      </w:r>
      <w:r w:rsidR="00C57828">
        <w:rPr>
          <w:lang w:val="lt-LT"/>
        </w:rPr>
        <w:t>Perkantysis subjektas</w:t>
      </w:r>
      <w:r w:rsidR="00A0226C">
        <w:rPr>
          <w:lang w:val="lt-LT"/>
        </w:rPr>
        <w:t xml:space="preserve">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773FC4B2" w:rsidR="00F42204" w:rsidRPr="0036054C" w:rsidRDefault="00C57828" w:rsidP="00280E86">
      <w:pPr>
        <w:pStyle w:val="ListParagraph"/>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98EBCE1"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C57828">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3AAA1F26"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C57828">
        <w:rPr>
          <w:color w:val="000000" w:themeColor="text1"/>
          <w:lang w:val="lt-LT"/>
        </w:rPr>
        <w:t>perkanči</w:t>
      </w:r>
      <w:r w:rsidR="006149AD">
        <w:rPr>
          <w:color w:val="000000" w:themeColor="text1"/>
          <w:lang w:val="lt-LT"/>
        </w:rPr>
        <w:t>a</w:t>
      </w:r>
      <w:r w:rsidR="00C57828">
        <w:rPr>
          <w:color w:val="000000" w:themeColor="text1"/>
          <w:lang w:val="lt-LT"/>
        </w:rPr>
        <w:t>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4BE9D77F"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C57828">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1A975851"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C57828">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C57828">
        <w:rPr>
          <w:rFonts w:cstheme="minorHAnsi"/>
          <w:lang w:val="lt-LT"/>
        </w:rPr>
        <w:t>Perkantysis subjektas</w:t>
      </w:r>
      <w:r w:rsidR="00432C03">
        <w:rPr>
          <w:rFonts w:cstheme="minorHAnsi"/>
          <w:lang w:val="lt-LT"/>
        </w:rPr>
        <w:t xml:space="preserve">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3B829877"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C57828">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C57828">
        <w:rPr>
          <w:lang w:val="lt-LT"/>
        </w:rPr>
        <w:t>Perkantysis subjektas</w:t>
      </w:r>
      <w:r w:rsidR="00604EFC">
        <w:rPr>
          <w:lang w:val="lt-LT"/>
        </w:rPr>
        <w:t xml:space="preserve"> </w:t>
      </w:r>
      <w:r w:rsidRPr="74A8A0AC">
        <w:rPr>
          <w:lang w:val="lt-LT"/>
        </w:rPr>
        <w:t>nėra paskelb</w:t>
      </w:r>
      <w:r w:rsidR="00604EFC">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1C1FCF52"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C57828">
        <w:rPr>
          <w:rFonts w:cstheme="minorHAnsi"/>
          <w:lang w:val="lt-LT"/>
        </w:rPr>
        <w:t>Perkantysis subjektas</w:t>
      </w:r>
      <w:r w:rsidR="00604EFC">
        <w:rPr>
          <w:rFonts w:cstheme="minorHAnsi"/>
          <w:lang w:val="lt-LT"/>
        </w:rPr>
        <w:t xml:space="preserve">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61A0F3AC" w:rsidR="005A2020" w:rsidRPr="00192326" w:rsidRDefault="00C57828" w:rsidP="2F180F3F">
      <w:pPr>
        <w:pStyle w:val="ListParagraph"/>
        <w:numPr>
          <w:ilvl w:val="1"/>
          <w:numId w:val="9"/>
        </w:numPr>
        <w:spacing w:after="120" w:line="20" w:lineRule="atLeast"/>
        <w:ind w:left="0" w:firstLine="567"/>
        <w:jc w:val="both"/>
        <w:rPr>
          <w:rFonts w:eastAsia="Calibri"/>
          <w:i/>
          <w:iCs/>
          <w:color w:val="7030A0"/>
          <w:lang w:val="lt-LT"/>
        </w:rPr>
      </w:pPr>
      <w:r>
        <w:rPr>
          <w:lang w:val="lt-LT"/>
        </w:rPr>
        <w:t>Perkantysis subjektas</w:t>
      </w:r>
      <w:r w:rsidR="00F36047">
        <w:rPr>
          <w:lang w:val="lt-LT"/>
        </w:rPr>
        <w:t xml:space="preserve">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F36047">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F36047">
        <w:rPr>
          <w:lang w:val="lt-LT"/>
        </w:rPr>
        <w:t xml:space="preserve"> </w:t>
      </w:r>
      <w:r w:rsidR="00EA0905">
        <w:rPr>
          <w:lang w:val="lt-LT"/>
        </w:rPr>
        <w:lastRenderedPageBreak/>
        <w:t xml:space="preserve">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F36047">
        <w:rPr>
          <w:lang w:val="lt-LT"/>
        </w:rPr>
        <w:t xml:space="preserve">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F36047">
        <w:rPr>
          <w:lang w:val="lt-LT"/>
        </w:rPr>
        <w:t xml:space="preserve">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075EB91"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00A062A0">
        <w:rPr>
          <w:lang w:val="lt-LT"/>
        </w:rPr>
        <w:t xml:space="preserve">, </w:t>
      </w:r>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6B0EAB1" w:rsidR="006B57DE" w:rsidRPr="001B32C4" w:rsidRDefault="00C57828" w:rsidP="00581DB7">
      <w:pPr>
        <w:pStyle w:val="ListParagraph"/>
        <w:numPr>
          <w:ilvl w:val="1"/>
          <w:numId w:val="9"/>
        </w:numPr>
        <w:spacing w:after="120" w:line="20" w:lineRule="atLeast"/>
        <w:ind w:left="0" w:firstLine="567"/>
        <w:jc w:val="both"/>
        <w:rPr>
          <w:rFonts w:cstheme="minorHAnsi"/>
          <w:lang w:val="lt-LT"/>
        </w:rPr>
      </w:pPr>
      <w:r>
        <w:rPr>
          <w:rFonts w:cstheme="minorHAnsi"/>
          <w:lang w:val="lt-LT"/>
        </w:rPr>
        <w:t>Perkantysis subjektas</w:t>
      </w:r>
      <w:r w:rsidR="00F36047">
        <w:rPr>
          <w:rFonts w:cstheme="minorHAnsi"/>
          <w:lang w:val="lt-LT"/>
        </w:rPr>
        <w:t xml:space="preserve">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72A0D2AE" w:rsidR="00221671" w:rsidRPr="001B32C4" w:rsidRDefault="00C57828" w:rsidP="00581DB7">
      <w:pPr>
        <w:pStyle w:val="ListParagraph"/>
        <w:numPr>
          <w:ilvl w:val="1"/>
          <w:numId w:val="9"/>
        </w:numPr>
        <w:spacing w:after="120" w:line="20" w:lineRule="atLeast"/>
        <w:ind w:left="0" w:firstLine="567"/>
        <w:jc w:val="both"/>
        <w:rPr>
          <w:rFonts w:cstheme="minorHAnsi"/>
          <w:lang w:val="lt-LT"/>
        </w:rPr>
      </w:pPr>
      <w:r>
        <w:rPr>
          <w:rFonts w:cstheme="minorHAnsi"/>
          <w:lang w:val="lt-LT"/>
        </w:rPr>
        <w:t>Perkantysis subjektas</w:t>
      </w:r>
      <w:r w:rsidR="002B2318">
        <w:rPr>
          <w:rFonts w:cstheme="minorHAnsi"/>
          <w:lang w:val="lt-LT"/>
        </w:rPr>
        <w:t xml:space="preserve">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w:t>
      </w:r>
      <w:r w:rsidR="002B2318">
        <w:rPr>
          <w:rFonts w:cstheme="minorHAnsi"/>
          <w:lang w:val="lt-LT"/>
        </w:rPr>
        <w:t>s</w:t>
      </w:r>
      <w:r w:rsidR="00221671"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3765777E"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743E521"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w:t>
      </w:r>
      <w:r w:rsidR="002B2318">
        <w:rPr>
          <w:rFonts w:eastAsia="Arial"/>
          <w:lang w:val="lt-LT"/>
        </w:rPr>
        <w:t>s</w:t>
      </w:r>
      <w:r w:rsidRPr="58B3C938">
        <w:rPr>
          <w:rFonts w:eastAsia="Arial"/>
          <w:lang w:val="lt-LT"/>
        </w:rPr>
        <w:t xml:space="preserve"> tiekėjo patikimumą </w:t>
      </w:r>
      <w:r w:rsidR="00C57828">
        <w:rPr>
          <w:lang w:val="lt-LT"/>
        </w:rPr>
        <w:t>Perkantysis subjektas</w:t>
      </w:r>
      <w:r w:rsidR="002B2318">
        <w:rPr>
          <w:lang w:val="lt-LT"/>
        </w:rPr>
        <w:t xml:space="preserve"> </w:t>
      </w:r>
      <w:r w:rsidRPr="58B3C938">
        <w:rPr>
          <w:rFonts w:eastAsia="Arial"/>
          <w:lang w:val="lt-LT"/>
        </w:rPr>
        <w:t xml:space="preserve">priėmė sprendimą, kad tiekėjo pašalinimas iš pirkimo procedūros būtų neproporcingas vertinamam tiekėjo elgesiui arba </w:t>
      </w:r>
      <w:r w:rsidR="00C57828">
        <w:rPr>
          <w:lang w:val="lt-LT"/>
        </w:rPr>
        <w:t>Perkantysis subjektas</w:t>
      </w:r>
      <w:r w:rsidR="002B2318">
        <w:rPr>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5" w:name="_Toc48053165"/>
      <w:bookmarkStart w:id="26"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5"/>
      <w:bookmarkEnd w:id="26"/>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4E4E65F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C57828">
        <w:rPr>
          <w:lang w:val="lt-LT"/>
        </w:rPr>
        <w:t>perkanči</w:t>
      </w:r>
      <w:r w:rsidR="002B2318">
        <w:rPr>
          <w:lang w:val="lt-LT"/>
        </w:rPr>
        <w:t>a</w:t>
      </w:r>
      <w:r w:rsidR="00C57828">
        <w:rPr>
          <w:lang w:val="lt-LT"/>
        </w:rPr>
        <w:t>jam subjektui</w:t>
      </w:r>
      <w:r w:rsidR="004E11A9" w:rsidRPr="00F31804">
        <w:rPr>
          <w:lang w:val="lt-LT"/>
        </w:rPr>
        <w:t xml:space="preserve"> įsipareigoja, kad sutartį vykdys tik teisę verstis atitinkama veikla turintys asmenys.</w:t>
      </w:r>
    </w:p>
    <w:p w14:paraId="4D4036DC" w14:textId="710DE24D"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C57828">
        <w:rPr>
          <w:lang w:val="lt-LT"/>
        </w:rPr>
        <w:t>Perkantysis subjektas</w:t>
      </w:r>
      <w:r w:rsidR="002B2318">
        <w:rPr>
          <w:lang w:val="lt-LT"/>
        </w:rPr>
        <w:t xml:space="preserve">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7" w:name="_Toc48053166"/>
      <w:bookmarkStart w:id="28" w:name="_Toc126263055"/>
      <w:r w:rsidRPr="00471E3D">
        <w:rPr>
          <w:rFonts w:asciiTheme="minorHAnsi" w:hAnsiTheme="minorHAnsi" w:cstheme="minorHAnsi"/>
          <w:color w:val="auto"/>
          <w:lang w:val="lt-LT"/>
        </w:rPr>
        <w:t>Rezervuota teisė dalyvauti pirkime</w:t>
      </w:r>
      <w:bookmarkEnd w:id="27"/>
      <w:bookmarkEnd w:id="28"/>
    </w:p>
    <w:p w14:paraId="62F5439D" w14:textId="13ED0109" w:rsidR="00730ADC" w:rsidRPr="00D36A03" w:rsidRDefault="00B03A5C" w:rsidP="00AB28A4">
      <w:pPr>
        <w:pStyle w:val="ListParagraph"/>
        <w:numPr>
          <w:ilvl w:val="1"/>
          <w:numId w:val="9"/>
        </w:numPr>
        <w:spacing w:after="0" w:line="20" w:lineRule="atLeast"/>
        <w:ind w:left="0" w:firstLine="567"/>
        <w:jc w:val="both"/>
        <w:rPr>
          <w:rFonts w:cstheme="minorHAnsi"/>
          <w:lang w:val="lt-LT"/>
        </w:rPr>
      </w:pPr>
      <w:r w:rsidRPr="00B03A5C">
        <w:rPr>
          <w:rFonts w:cstheme="minorHAnsi"/>
          <w:lang w:val="lt-LT"/>
        </w:rPr>
        <w:t>Perkantysis subjektas nerezervuoja teisės dalyvauti pirkime</w:t>
      </w:r>
      <w:r w:rsidR="00AB28A4">
        <w:rPr>
          <w:rFonts w:cstheme="minorHAnsi"/>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29" w:name="_Ref48037697"/>
      <w:bookmarkStart w:id="30" w:name="_Ref48037709"/>
      <w:bookmarkStart w:id="31" w:name="_Toc48053167"/>
      <w:bookmarkStart w:id="32" w:name="_Toc126263056"/>
      <w:r w:rsidRPr="00471E3D">
        <w:rPr>
          <w:rFonts w:asciiTheme="minorHAnsi" w:hAnsiTheme="minorHAnsi" w:cstheme="minorHAnsi"/>
          <w:color w:val="auto"/>
          <w:lang w:val="lt-LT"/>
        </w:rPr>
        <w:lastRenderedPageBreak/>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29"/>
      <w:bookmarkEnd w:id="30"/>
      <w:bookmarkEnd w:id="31"/>
      <w:bookmarkEnd w:id="32"/>
    </w:p>
    <w:p w14:paraId="785768EB" w14:textId="60B06394"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99A0641" w:rsidR="00F67C86" w:rsidRPr="00E51A2A" w:rsidRDefault="00C57828" w:rsidP="006F1547">
      <w:pPr>
        <w:pStyle w:val="ListParagraph"/>
        <w:numPr>
          <w:ilvl w:val="1"/>
          <w:numId w:val="9"/>
        </w:numPr>
        <w:spacing w:after="0" w:line="20" w:lineRule="atLeast"/>
        <w:ind w:left="0" w:firstLine="567"/>
        <w:jc w:val="both"/>
        <w:rPr>
          <w:rFonts w:cstheme="minorHAnsi"/>
          <w:lang w:val="lt-LT"/>
        </w:rPr>
      </w:pPr>
      <w:r>
        <w:rPr>
          <w:lang w:val="lt-LT"/>
        </w:rPr>
        <w:t>Perkantysis subjektas</w:t>
      </w:r>
      <w:r w:rsidR="003F050E">
        <w:rPr>
          <w:lang w:val="lt-LT"/>
        </w:rPr>
        <w:t xml:space="preserve"> </w:t>
      </w:r>
      <w:r w:rsidR="00F67C86" w:rsidRPr="003F050E">
        <w:rPr>
          <w:lang w:val="lt-LT"/>
        </w:rPr>
        <w:t xml:space="preserve">bet kuriuo </w:t>
      </w:r>
      <w:r w:rsidR="000728B5" w:rsidRPr="003F050E">
        <w:rPr>
          <w:lang w:val="lt-LT"/>
        </w:rPr>
        <w:t>p</w:t>
      </w:r>
      <w:r w:rsidR="00F67C86" w:rsidRPr="003F050E">
        <w:rPr>
          <w:lang w:val="lt-LT"/>
        </w:rPr>
        <w:t xml:space="preserve">irkimo procedūros metu gali paprašyti </w:t>
      </w:r>
      <w:r w:rsidR="000728B5" w:rsidRPr="003F050E">
        <w:rPr>
          <w:lang w:val="lt-LT"/>
        </w:rPr>
        <w:t>d</w:t>
      </w:r>
      <w:r w:rsidR="00F67C86" w:rsidRPr="003F050E">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F050E">
        <w:rPr>
          <w:lang w:val="lt-LT"/>
        </w:rPr>
        <w:t>p</w:t>
      </w:r>
      <w:r w:rsidR="00F67C86" w:rsidRPr="003F050E">
        <w:rPr>
          <w:lang w:val="lt-LT"/>
        </w:rPr>
        <w:t>irkimo procedūros atlikimą.</w:t>
      </w:r>
    </w:p>
    <w:p w14:paraId="2E38FA61" w14:textId="4106595D"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5552A">
        <w:rPr>
          <w:rFonts w:cstheme="minorHAnsi"/>
          <w:lang w:val="lt-LT"/>
        </w:rPr>
        <w:t>tysis subjektas</w:t>
      </w:r>
      <w:r w:rsidRPr="00E51A2A">
        <w:rPr>
          <w:rFonts w:cstheme="minorHAnsi"/>
          <w:lang w:val="lt-LT"/>
        </w:rPr>
        <w:t>, įvertin</w:t>
      </w:r>
      <w:r w:rsidR="00E5552A">
        <w:rPr>
          <w:rFonts w:cstheme="minorHAnsi"/>
          <w:lang w:val="lt-LT"/>
        </w:rPr>
        <w:t>ęs</w:t>
      </w:r>
      <w:r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77179B">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 xml:space="preserve">irkimo procedūrose turi tik tie pirkimo dalyviai, kurie atitinka </w:t>
      </w:r>
      <w:r w:rsidR="00C57828">
        <w:rPr>
          <w:rFonts w:cstheme="minorHAnsi"/>
          <w:lang w:val="lt-LT"/>
        </w:rPr>
        <w:t>perkančiojo subjekto</w:t>
      </w:r>
      <w:r w:rsidRPr="00E51A2A">
        <w:rPr>
          <w:rFonts w:cstheme="minorHAnsi"/>
          <w:lang w:val="lt-LT"/>
        </w:rPr>
        <w:t xml:space="preserve"> keliamus reikalavimus.</w:t>
      </w:r>
    </w:p>
    <w:p w14:paraId="334F24FB" w14:textId="3959C57D" w:rsidR="0076192A" w:rsidRPr="0077179B" w:rsidRDefault="0076192A" w:rsidP="0077179B">
      <w:pPr>
        <w:pStyle w:val="ListParagraph"/>
        <w:numPr>
          <w:ilvl w:val="1"/>
          <w:numId w:val="9"/>
        </w:numPr>
        <w:spacing w:after="0" w:line="20" w:lineRule="atLeast"/>
        <w:ind w:left="0" w:firstLine="567"/>
        <w:jc w:val="both"/>
        <w:rPr>
          <w:rFonts w:cstheme="minorHAnsi"/>
          <w:lang w:val="lt-LT"/>
        </w:rPr>
      </w:pPr>
      <w:r w:rsidRPr="0077179B">
        <w:rPr>
          <w:rFonts w:cstheme="minorHAnsi"/>
          <w:lang w:val="lt-LT"/>
        </w:rPr>
        <w:t>Prieš nustatydama</w:t>
      </w:r>
      <w:r w:rsidR="0077179B">
        <w:rPr>
          <w:rFonts w:cstheme="minorHAnsi"/>
          <w:lang w:val="lt-LT"/>
        </w:rPr>
        <w:t>s</w:t>
      </w:r>
      <w:r w:rsidRPr="0077179B">
        <w:rPr>
          <w:rFonts w:cstheme="minorHAnsi"/>
          <w:lang w:val="lt-LT"/>
        </w:rPr>
        <w:t xml:space="preserve"> laimėjusį pasiūlymą</w:t>
      </w:r>
      <w:r w:rsidR="00D35B43" w:rsidRPr="0077179B">
        <w:rPr>
          <w:rFonts w:cstheme="minorHAnsi"/>
          <w:lang w:val="lt-LT"/>
        </w:rPr>
        <w:t>,</w:t>
      </w:r>
      <w:r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Pr="0077179B">
        <w:rPr>
          <w:rFonts w:cstheme="minorHAnsi"/>
          <w:lang w:val="lt-LT"/>
        </w:rPr>
        <w:t xml:space="preserve">reikalaus, kad ekonomiškai naudingiausią pasiūlymą pateikęs tiekėjas </w:t>
      </w:r>
      <w:r w:rsidR="002D03E4" w:rsidRPr="0077179B">
        <w:rPr>
          <w:lang w:val="lt-LT"/>
        </w:rPr>
        <w:t xml:space="preserve">(ūkio subjektai, kurių pajėgumais tiekėjas remiasi ir subtiekėjai – jei taikoma) </w:t>
      </w:r>
      <w:r w:rsidRPr="0077179B">
        <w:rPr>
          <w:rFonts w:cstheme="minorHAnsi"/>
          <w:lang w:val="lt-LT"/>
        </w:rPr>
        <w:t xml:space="preserve">pateiktų aktualius dokumentus, patvirtinančius jo atitiktį </w:t>
      </w:r>
      <w:r w:rsidR="00316E3B" w:rsidRPr="0077179B">
        <w:rPr>
          <w:lang w:val="lt-LT"/>
        </w:rPr>
        <w:t>kvalifikacijos reikalavim</w:t>
      </w:r>
      <w:r w:rsidR="000D73B2" w:rsidRPr="0077179B">
        <w:rPr>
          <w:lang w:val="lt-LT"/>
        </w:rPr>
        <w:t xml:space="preserve">ams </w:t>
      </w:r>
      <w:r w:rsidR="00316E3B" w:rsidRPr="0077179B">
        <w:rPr>
          <w:lang w:val="lt-LT"/>
        </w:rPr>
        <w:t>ir, jeigu taikytina, reikalavim</w:t>
      </w:r>
      <w:r w:rsidR="00693051" w:rsidRPr="0077179B">
        <w:rPr>
          <w:lang w:val="lt-LT"/>
        </w:rPr>
        <w:t>ams</w:t>
      </w:r>
      <w:r w:rsidR="00316E3B" w:rsidRPr="0077179B">
        <w:rPr>
          <w:lang w:val="lt-LT"/>
        </w:rPr>
        <w:t xml:space="preserve"> dėl kokybės vadybos sistemos ir aplinkos apsaugos vadybos sistemos standartų</w:t>
      </w:r>
      <w:r w:rsidR="00693051"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006E72FF" w:rsidRPr="0077179B">
        <w:rPr>
          <w:rFonts w:cstheme="minorHAnsi"/>
          <w:lang w:val="lt-LT"/>
        </w:rPr>
        <w:t xml:space="preserve">ekonomiškai naudingiausią pasiūlymą pateikusio tiekėjo </w:t>
      </w:r>
      <w:r w:rsidR="00A367FA" w:rsidRPr="0077179B">
        <w:rPr>
          <w:lang w:val="lt-LT"/>
        </w:rPr>
        <w:t>(ūkio subjekt</w:t>
      </w:r>
      <w:r w:rsidR="00A125C0" w:rsidRPr="0077179B">
        <w:rPr>
          <w:lang w:val="lt-LT"/>
        </w:rPr>
        <w:t>ų</w:t>
      </w:r>
      <w:r w:rsidR="00A367FA" w:rsidRPr="0077179B">
        <w:rPr>
          <w:lang w:val="lt-LT"/>
        </w:rPr>
        <w:t>, kurių pajėgumais tiekėjas remiasi ir subtiekėj</w:t>
      </w:r>
      <w:r w:rsidR="00A125C0" w:rsidRPr="0077179B">
        <w:rPr>
          <w:lang w:val="lt-LT"/>
        </w:rPr>
        <w:t>ų</w:t>
      </w:r>
      <w:r w:rsidR="00A367FA" w:rsidRPr="0077179B">
        <w:rPr>
          <w:lang w:val="lt-LT"/>
        </w:rPr>
        <w:t xml:space="preserve"> – jei taikoma) </w:t>
      </w:r>
      <w:r w:rsidR="006102A5" w:rsidRPr="00960E84">
        <w:rPr>
          <w:rFonts w:cstheme="minorHAnsi"/>
          <w:b/>
          <w:bCs/>
          <w:lang w:val="lt-LT"/>
        </w:rPr>
        <w:t xml:space="preserve">nereikalauja pateikti </w:t>
      </w:r>
      <w:r w:rsidR="009E5A90" w:rsidRPr="00960E84">
        <w:rPr>
          <w:rFonts w:cstheme="minorHAnsi"/>
          <w:b/>
          <w:bCs/>
          <w:lang w:val="lt-LT"/>
        </w:rPr>
        <w:t>dokumentų</w:t>
      </w:r>
      <w:r w:rsidR="006B2F72" w:rsidRPr="0077179B">
        <w:rPr>
          <w:rFonts w:cstheme="minorHAnsi"/>
          <w:lang w:val="lt-LT"/>
        </w:rPr>
        <w:t>,</w:t>
      </w:r>
      <w:r w:rsidR="00DD0D36" w:rsidRPr="0077179B">
        <w:rPr>
          <w:rFonts w:cstheme="minorHAnsi"/>
          <w:lang w:val="lt-LT"/>
        </w:rPr>
        <w:t xml:space="preserve"> </w:t>
      </w:r>
      <w:r w:rsidR="00342B69" w:rsidRPr="0077179B">
        <w:rPr>
          <w:rFonts w:cstheme="minorHAnsi"/>
          <w:lang w:val="lt-LT"/>
        </w:rPr>
        <w:t xml:space="preserve">patvirtinančių </w:t>
      </w:r>
      <w:r w:rsidR="006B2F72" w:rsidRPr="0077179B">
        <w:rPr>
          <w:rFonts w:cstheme="minorHAnsi"/>
          <w:lang w:val="lt-LT"/>
        </w:rPr>
        <w:t xml:space="preserve">nustatytų </w:t>
      </w:r>
      <w:r w:rsidR="00342B69" w:rsidRPr="0077179B">
        <w:rPr>
          <w:rFonts w:cstheme="minorHAnsi"/>
          <w:lang w:val="lt-LT"/>
        </w:rPr>
        <w:t>pašalinimo pagrindų nebuvimą</w:t>
      </w:r>
      <w:r w:rsidR="00DD0D36" w:rsidRPr="0077179B">
        <w:rPr>
          <w:rFonts w:cstheme="minorHAnsi"/>
          <w:lang w:val="lt-LT"/>
        </w:rPr>
        <w:t>,</w:t>
      </w:r>
      <w:r w:rsidR="00DF05E1" w:rsidRPr="0077179B">
        <w:rPr>
          <w:rFonts w:cstheme="minorHAnsi"/>
          <w:lang w:val="lt-LT"/>
        </w:rPr>
        <w:t xml:space="preserve"> </w:t>
      </w:r>
      <w:r w:rsidR="00D15B61" w:rsidRPr="00674129">
        <w:rPr>
          <w:rFonts w:cstheme="minorHAnsi"/>
          <w:b/>
          <w:bCs/>
          <w:lang w:val="lt-LT"/>
        </w:rPr>
        <w:t xml:space="preserve">išskyrus </w:t>
      </w:r>
      <w:r w:rsidR="00CB0EF4" w:rsidRPr="00674129">
        <w:rPr>
          <w:rFonts w:cstheme="minorHAnsi"/>
          <w:b/>
          <w:bCs/>
          <w:lang w:val="lt-LT"/>
        </w:rPr>
        <w:t>atvejus,</w:t>
      </w:r>
      <w:r w:rsidR="00CB0EF4" w:rsidRPr="0077179B">
        <w:rPr>
          <w:rFonts w:cstheme="minorHAnsi"/>
          <w:lang w:val="lt-LT"/>
        </w:rPr>
        <w:t xml:space="preserve"> </w:t>
      </w:r>
      <w:r w:rsidR="00CB0EF4" w:rsidRPr="008C0CE7">
        <w:rPr>
          <w:rFonts w:cstheme="minorHAnsi"/>
          <w:b/>
          <w:bCs/>
          <w:lang w:val="lt-LT"/>
        </w:rPr>
        <w:t>kai ji</w:t>
      </w:r>
      <w:r w:rsidR="008C0CE7">
        <w:rPr>
          <w:rFonts w:cstheme="minorHAnsi"/>
          <w:b/>
          <w:bCs/>
          <w:lang w:val="lt-LT"/>
        </w:rPr>
        <w:t>s</w:t>
      </w:r>
      <w:r w:rsidR="00CB0EF4" w:rsidRPr="008C0CE7">
        <w:rPr>
          <w:rFonts w:cstheme="minorHAnsi"/>
          <w:b/>
          <w:bCs/>
          <w:lang w:val="lt-LT"/>
        </w:rPr>
        <w:t xml:space="preserve"> turi pagrįstų abejonių dėl </w:t>
      </w:r>
      <w:r w:rsidR="004A0D8A" w:rsidRPr="008C0CE7">
        <w:rPr>
          <w:rFonts w:cstheme="minorHAnsi"/>
          <w:b/>
          <w:bCs/>
          <w:lang w:val="lt-LT"/>
        </w:rPr>
        <w:t>jo patikimumo</w:t>
      </w:r>
      <w:r w:rsidRPr="0077179B">
        <w:rPr>
          <w:lang w:val="lt-LT"/>
        </w:rPr>
        <w:t>.</w:t>
      </w:r>
    </w:p>
    <w:p w14:paraId="3ECF4AB8" w14:textId="70B37BBC" w:rsidR="002C3735" w:rsidRPr="00E51A2A" w:rsidRDefault="00C57828" w:rsidP="00C36B50">
      <w:pPr>
        <w:pStyle w:val="ListParagraph"/>
        <w:numPr>
          <w:ilvl w:val="1"/>
          <w:numId w:val="9"/>
        </w:numPr>
        <w:tabs>
          <w:tab w:val="left" w:pos="993"/>
        </w:tabs>
        <w:spacing w:after="120" w:line="20" w:lineRule="atLeast"/>
        <w:ind w:left="0" w:firstLine="426"/>
        <w:jc w:val="both"/>
        <w:rPr>
          <w:lang w:val="lt-LT"/>
        </w:rPr>
      </w:pPr>
      <w:r>
        <w:rPr>
          <w:lang w:val="lt-LT"/>
        </w:rPr>
        <w:t>Perkantysis subjektas</w:t>
      </w:r>
      <w:r w:rsidR="00960E84">
        <w:rPr>
          <w:lang w:val="lt-LT"/>
        </w:rPr>
        <w:t xml:space="preserve">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sidR="00960E84">
        <w:rPr>
          <w:lang w:val="lt-LT"/>
        </w:rPr>
        <w:t>s</w:t>
      </w:r>
      <w:r w:rsidR="002C3735" w:rsidRPr="37164CC8">
        <w:rPr>
          <w:lang w:val="lt-LT"/>
        </w:rPr>
        <w:t>:</w:t>
      </w:r>
    </w:p>
    <w:p w14:paraId="31723895" w14:textId="2CDDC446"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w:t>
      </w:r>
      <w:r w:rsidR="00960E84">
        <w:rPr>
          <w:lang w:val="lt-LT"/>
        </w:rPr>
        <w:t>ę</w:t>
      </w:r>
      <w:r w:rsidRPr="00E51A2A">
        <w:rPr>
          <w:lang w:val="lt-LT"/>
        </w:rPr>
        <w:t>s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0F101F2"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C57828">
        <w:rPr>
          <w:lang w:val="lt-LT"/>
        </w:rPr>
        <w:t>perkančiojo subjekto</w:t>
      </w:r>
      <w:r w:rsidRPr="00E51A2A">
        <w:rPr>
          <w:lang w:val="lt-LT"/>
        </w:rPr>
        <w:t xml:space="preserve"> nustatytą terminą nepateikė atitiktį reikalavimams įrodančių dokumentų arba, </w:t>
      </w:r>
      <w:r w:rsidR="00C57828">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2BF78B0" w:rsidR="001224CC" w:rsidRPr="00666D88" w:rsidRDefault="00C57828" w:rsidP="00B3619B">
      <w:pPr>
        <w:pStyle w:val="ListParagraph"/>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960E84">
        <w:rPr>
          <w:lang w:val="lt-LT"/>
        </w:rPr>
        <w:t xml:space="preserve">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33" w:name="_Toc48053168"/>
      <w:bookmarkStart w:id="34" w:name="_Toc126263057"/>
      <w:bookmarkStart w:id="35" w:name="_Hlk90906609"/>
      <w:r w:rsidRPr="00471E3D">
        <w:rPr>
          <w:rFonts w:asciiTheme="minorHAnsi" w:hAnsiTheme="minorHAnsi" w:cstheme="minorHAnsi"/>
          <w:color w:val="auto"/>
          <w:lang w:val="lt-LT"/>
        </w:rPr>
        <w:t>Rėmimasis ūkio subjektų pajėgumais</w:t>
      </w:r>
      <w:bookmarkEnd w:id="33"/>
      <w:bookmarkEnd w:id="34"/>
    </w:p>
    <w:bookmarkEnd w:id="35"/>
    <w:p w14:paraId="172AC6C4" w14:textId="6ABE7CB8"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F4C5C69"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37454D">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C57828">
        <w:rPr>
          <w:rFonts w:asciiTheme="minorHAnsi" w:hAnsiTheme="minorHAnsi" w:cstheme="minorHAnsi"/>
          <w:lang w:val="lt-LT"/>
        </w:rPr>
        <w:t>Perkantysis subjektas</w:t>
      </w:r>
      <w:r w:rsidR="0037454D">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21314D06" w14:textId="6828D37C" w:rsidR="0015220E" w:rsidRPr="00E37A30" w:rsidRDefault="004F6A9A" w:rsidP="0072533F">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36" w:name="_Toc48053169"/>
      <w:bookmarkStart w:id="37" w:name="_Toc126263058"/>
      <w:r w:rsidRPr="00471E3D">
        <w:rPr>
          <w:rFonts w:ascii="Calibri" w:hAnsi="Calibri" w:cs="Calibri"/>
          <w:color w:val="auto"/>
          <w:lang w:val="lt-LT"/>
        </w:rPr>
        <w:t>Subtiekėjų pasitelkimas</w:t>
      </w:r>
      <w:bookmarkEnd w:id="36"/>
      <w:bookmarkEnd w:id="3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B71C339"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C57828">
        <w:rPr>
          <w:rFonts w:cstheme="minorHAnsi"/>
          <w:lang w:val="lt-LT"/>
        </w:rPr>
        <w:t>perkanči</w:t>
      </w:r>
      <w:r w:rsidR="00977A12">
        <w:rPr>
          <w:rFonts w:cstheme="minorHAnsi"/>
          <w:lang w:val="lt-LT"/>
        </w:rPr>
        <w:t>a</w:t>
      </w:r>
      <w:r w:rsidR="00C57828">
        <w:rPr>
          <w:rFonts w:cstheme="minorHAnsi"/>
          <w:lang w:val="lt-LT"/>
        </w:rPr>
        <w:t>jam subjektui</w:t>
      </w:r>
      <w:r w:rsidRPr="0036054C">
        <w:rPr>
          <w:rFonts w:cstheme="minorHAnsi"/>
          <w:lang w:val="lt-LT"/>
        </w:rPr>
        <w:t xml:space="preserve"> pranešti tuo metu žinomų subtiekėjų pavadinimus, kontaktinius duomenis ir jų atstovus. </w:t>
      </w:r>
      <w:r w:rsidR="00C57828">
        <w:rPr>
          <w:rFonts w:cstheme="minorHAnsi"/>
          <w:lang w:val="lt-LT"/>
        </w:rPr>
        <w:t>Perkantysis subjektas</w:t>
      </w:r>
      <w:r w:rsidR="00977A12">
        <w:rPr>
          <w:rFonts w:cstheme="minorHAnsi"/>
          <w:lang w:val="lt-LT"/>
        </w:rPr>
        <w:t xml:space="preserve">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8642481"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C57828">
        <w:rPr>
          <w:lang w:val="lt-LT"/>
        </w:rPr>
        <w:t>Perkantysis subjektas</w:t>
      </w:r>
      <w:r w:rsidR="00E908BA">
        <w:rPr>
          <w:lang w:val="lt-LT"/>
        </w:rPr>
        <w:t xml:space="preserve"> </w:t>
      </w:r>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57828">
        <w:rPr>
          <w:lang w:val="lt-LT"/>
        </w:rPr>
        <w:t>Perkantysis subjektas</w:t>
      </w:r>
      <w:r w:rsidR="00E908BA">
        <w:rPr>
          <w:lang w:val="lt-LT"/>
        </w:rPr>
        <w:t xml:space="preserve"> </w:t>
      </w:r>
      <w:r w:rsidRPr="74A8A0AC">
        <w:rPr>
          <w:lang w:val="lt-LT"/>
        </w:rPr>
        <w:t xml:space="preserve">reikalauja, kad tiekėjas per </w:t>
      </w:r>
      <w:r w:rsidR="00C57828">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38" w:name="_Toc91076050"/>
      <w:bookmarkStart w:id="39" w:name="_Toc91076157"/>
      <w:bookmarkStart w:id="40" w:name="_Toc91076504"/>
      <w:bookmarkStart w:id="41" w:name="_Toc91146045"/>
      <w:bookmarkStart w:id="42" w:name="_Toc91076051"/>
      <w:bookmarkStart w:id="43" w:name="_Toc91076158"/>
      <w:bookmarkStart w:id="44" w:name="_Toc91076505"/>
      <w:bookmarkStart w:id="45" w:name="_Toc91146046"/>
      <w:bookmarkStart w:id="46" w:name="_Toc91076052"/>
      <w:bookmarkStart w:id="47" w:name="_Toc91076159"/>
      <w:bookmarkStart w:id="48" w:name="_Toc91076506"/>
      <w:bookmarkStart w:id="49" w:name="_Toc91146047"/>
      <w:bookmarkStart w:id="50" w:name="_Toc91076053"/>
      <w:bookmarkStart w:id="51" w:name="_Toc91076160"/>
      <w:bookmarkStart w:id="52" w:name="_Toc91076507"/>
      <w:bookmarkStart w:id="53" w:name="_Toc91146048"/>
      <w:bookmarkStart w:id="54" w:name="_Toc91076054"/>
      <w:bookmarkStart w:id="55" w:name="_Toc91076161"/>
      <w:bookmarkStart w:id="56" w:name="_Toc91076508"/>
      <w:bookmarkStart w:id="57" w:name="_Toc91146049"/>
      <w:bookmarkStart w:id="58" w:name="_Ref39668380"/>
      <w:bookmarkStart w:id="59" w:name="_Ref39668383"/>
      <w:bookmarkStart w:id="60" w:name="_Toc48053170"/>
      <w:bookmarkStart w:id="61" w:name="_Toc12626305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58"/>
      <w:bookmarkEnd w:id="59"/>
      <w:bookmarkEnd w:id="60"/>
      <w:bookmarkEnd w:id="6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6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9573832"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292294">
        <w:rPr>
          <w:lang w:val="lt-LT"/>
        </w:rPr>
        <w:t>uoju subjektu</w:t>
      </w:r>
      <w:r w:rsidR="001F20C8" w:rsidRPr="2E4BCC36">
        <w:rPr>
          <w:lang w:val="lt-LT"/>
        </w:rPr>
        <w:t xml:space="preserve"> sudaryti sutartį</w:t>
      </w:r>
      <w:r w:rsidR="00457E3B">
        <w:rPr>
          <w:lang w:val="lt-LT"/>
        </w:rPr>
        <w:t>;</w:t>
      </w:r>
    </w:p>
    <w:p w14:paraId="0898074E" w14:textId="2AACE029"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57828">
        <w:rPr>
          <w:rFonts w:cstheme="minorHAnsi"/>
          <w:lang w:val="lt-LT"/>
        </w:rPr>
        <w:t>perkanči</w:t>
      </w:r>
      <w:r w:rsidR="00E908BA">
        <w:rPr>
          <w:rFonts w:cstheme="minorHAnsi"/>
          <w:lang w:val="lt-LT"/>
        </w:rPr>
        <w:t>a</w:t>
      </w:r>
      <w:r w:rsidR="00C57828">
        <w:rPr>
          <w:rFonts w:cstheme="minorHAnsi"/>
          <w:lang w:val="lt-LT"/>
        </w:rPr>
        <w:t>jam subjektui</w:t>
      </w:r>
      <w:r w:rsidRPr="0036054C">
        <w:rPr>
          <w:rFonts w:cstheme="minorHAnsi"/>
          <w:lang w:val="lt-LT"/>
        </w:rPr>
        <w:t xml:space="preserve"> nevykdymą (nepriklausomai nuo jų įnašo pagal jungtinės veiklos sutartį);</w:t>
      </w:r>
    </w:p>
    <w:p w14:paraId="4B5CE5BF" w14:textId="7DA979D0"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4716F1">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6EEC8CBB" w:rsidR="006F2481" w:rsidRPr="00904A65" w:rsidRDefault="00C57828" w:rsidP="00B3619B">
      <w:pPr>
        <w:pStyle w:val="ListParagraph"/>
        <w:numPr>
          <w:ilvl w:val="1"/>
          <w:numId w:val="9"/>
        </w:numPr>
        <w:tabs>
          <w:tab w:val="left" w:pos="709"/>
        </w:tabs>
        <w:spacing w:after="0" w:line="240" w:lineRule="auto"/>
        <w:ind w:left="0" w:firstLine="567"/>
        <w:jc w:val="both"/>
        <w:rPr>
          <w:rFonts w:cstheme="minorHAnsi"/>
          <w:lang w:val="lt-LT"/>
        </w:rPr>
      </w:pPr>
      <w:r>
        <w:rPr>
          <w:rFonts w:cstheme="minorHAnsi"/>
          <w:lang w:val="lt-LT"/>
        </w:rPr>
        <w:t>Perkantysis subjektas</w:t>
      </w:r>
      <w:r w:rsidR="00EE54AF">
        <w:rPr>
          <w:rFonts w:cstheme="minorHAnsi"/>
          <w:lang w:val="lt-LT"/>
        </w:rPr>
        <w:t xml:space="preserve"> </w:t>
      </w:r>
      <w:r w:rsidR="001F20C8" w:rsidRPr="0036054C">
        <w:rPr>
          <w:rFonts w:cstheme="minorHAnsi"/>
          <w:color w:val="000000"/>
          <w:lang w:val="lt-LT"/>
        </w:rPr>
        <w:t xml:space="preserve">nereikalauja, kad </w:t>
      </w:r>
      <w:r w:rsidR="0026789D">
        <w:rPr>
          <w:rFonts w:cstheme="minorHAnsi"/>
          <w:bCs/>
          <w:lang w:val="lt-LT"/>
        </w:rPr>
        <w:t>tiekėjų</w:t>
      </w:r>
      <w:r w:rsidR="001F20C8" w:rsidRPr="0036054C">
        <w:rPr>
          <w:rFonts w:cstheme="minorHAnsi"/>
          <w:bCs/>
          <w:lang w:val="lt-LT"/>
        </w:rPr>
        <w:t xml:space="preserve"> grupės</w:t>
      </w:r>
      <w:r w:rsidR="001F20C8"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001F20C8"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63" w:name="_Toc91076056"/>
      <w:bookmarkStart w:id="64" w:name="_Toc91076163"/>
      <w:bookmarkStart w:id="65" w:name="_Toc91076510"/>
      <w:bookmarkStart w:id="66" w:name="_Toc91146051"/>
      <w:bookmarkStart w:id="67" w:name="_Toc91076057"/>
      <w:bookmarkStart w:id="68" w:name="_Toc91076164"/>
      <w:bookmarkStart w:id="69" w:name="_Toc91076511"/>
      <w:bookmarkStart w:id="70" w:name="_Toc91146052"/>
      <w:bookmarkStart w:id="71" w:name="_Ref39666794"/>
      <w:bookmarkStart w:id="72" w:name="_Ref39666796"/>
      <w:bookmarkStart w:id="73" w:name="_Toc48053171"/>
      <w:bookmarkStart w:id="74" w:name="_Toc126263060"/>
      <w:bookmarkEnd w:id="62"/>
      <w:bookmarkEnd w:id="63"/>
      <w:bookmarkEnd w:id="64"/>
      <w:bookmarkEnd w:id="65"/>
      <w:bookmarkEnd w:id="66"/>
      <w:bookmarkEnd w:id="67"/>
      <w:bookmarkEnd w:id="68"/>
      <w:bookmarkEnd w:id="69"/>
      <w:bookmarkEnd w:id="70"/>
      <w:r w:rsidRPr="00471E3D">
        <w:rPr>
          <w:rFonts w:asciiTheme="minorHAnsi" w:hAnsiTheme="minorHAnsi" w:cstheme="minorHAnsi"/>
          <w:color w:val="auto"/>
          <w:lang w:val="lt-LT"/>
        </w:rPr>
        <w:t>Reikalavimai pasiūlymų rengimui ir pateikimui</w:t>
      </w:r>
      <w:bookmarkEnd w:id="71"/>
      <w:bookmarkEnd w:id="72"/>
      <w:bookmarkEnd w:id="73"/>
      <w:bookmarkEnd w:id="7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0B671F2"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57828">
        <w:rPr>
          <w:lang w:val="lt-LT"/>
        </w:rPr>
        <w:t>Perkantysis subjektas</w:t>
      </w:r>
      <w:r w:rsidR="00EE54AF">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562F71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C57828">
        <w:rPr>
          <w:lang w:val="lt-LT"/>
        </w:rPr>
        <w:t>Perkanči</w:t>
      </w:r>
      <w:r w:rsidR="006149FF">
        <w:rPr>
          <w:lang w:val="lt-LT"/>
        </w:rPr>
        <w:t>a</w:t>
      </w:r>
      <w:r w:rsidR="00C57828">
        <w:rPr>
          <w:lang w:val="lt-LT"/>
        </w:rPr>
        <w:t>jam subjektui</w:t>
      </w:r>
      <w:r w:rsidR="00254D55" w:rsidRPr="001561AC">
        <w:rPr>
          <w:lang w:val="lt-LT"/>
        </w:rPr>
        <w:t xml:space="preserve"> kilus abejonių, ar konkreti informacija pagrįstai nurodyta konfidencialia, privalo kreiptis į tiekėją, prašydama</w:t>
      </w:r>
      <w:r w:rsidR="006149FF">
        <w:rPr>
          <w:lang w:val="lt-LT"/>
        </w:rPr>
        <w:t>s</w:t>
      </w:r>
      <w:r w:rsidR="00254D55" w:rsidRPr="001561AC">
        <w:rPr>
          <w:lang w:val="lt-LT"/>
        </w:rPr>
        <w:t xml:space="preserve"> pagrįsti informacijos konfidencialumą. Jeigu tiekėjas per </w:t>
      </w:r>
      <w:r w:rsidR="00C57828">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C57828">
        <w:rPr>
          <w:lang w:val="lt-LT"/>
        </w:rPr>
        <w:t>Perkantysis subjektas</w:t>
      </w:r>
      <w:r w:rsidR="006149FF">
        <w:rPr>
          <w:lang w:val="lt-LT"/>
        </w:rPr>
        <w:t xml:space="preserve">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C57828">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63FDEE3F"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w:t>
      </w:r>
      <w:r w:rsidRPr="2E4BCC36">
        <w:rPr>
          <w:rFonts w:eastAsia="Arial"/>
          <w:color w:val="000000" w:themeColor="text1"/>
          <w:lang w:val="lt-LT"/>
        </w:rPr>
        <w:lastRenderedPageBreak/>
        <w:t xml:space="preserve">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C57828">
        <w:rPr>
          <w:rFonts w:eastAsia="Arial"/>
          <w:color w:val="000000" w:themeColor="text1"/>
          <w:lang w:val="lt-LT"/>
        </w:rPr>
        <w:t>Perkantysis subjektas</w:t>
      </w:r>
      <w:r w:rsidR="006149FF">
        <w:rPr>
          <w:rFonts w:eastAsia="Arial"/>
          <w:color w:val="000000" w:themeColor="text1"/>
          <w:lang w:val="lt-LT"/>
        </w:rPr>
        <w:t xml:space="preserve"> </w:t>
      </w:r>
      <w:r w:rsidRPr="2E4BCC36">
        <w:rPr>
          <w:rFonts w:eastAsia="Arial"/>
          <w:color w:val="000000" w:themeColor="text1"/>
          <w:lang w:val="lt-LT"/>
        </w:rPr>
        <w:t>pat</w:t>
      </w:r>
      <w:r w:rsidR="006149FF">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7A60F0">
        <w:rPr>
          <w:rFonts w:eastAsia="Arial"/>
          <w:color w:val="000000" w:themeColor="text1"/>
          <w:lang w:val="lt-LT"/>
        </w:rPr>
        <w:t>s 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1EE2462B" w:rsidR="00643CC7" w:rsidRDefault="00C57828" w:rsidP="008E38C8">
      <w:pPr>
        <w:pStyle w:val="ListParagraph"/>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EB2D50">
        <w:rPr>
          <w:rFonts w:cstheme="minorHAnsi"/>
          <w:lang w:val="lt-LT"/>
        </w:rPr>
        <w:t xml:space="preserve">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9AAA71A"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57828">
        <w:rPr>
          <w:lang w:val="lt-LT"/>
        </w:rPr>
        <w:t>Perkantysis subjektas</w:t>
      </w:r>
      <w:r w:rsidR="00EB2D50">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75" w:name="_Toc48053175"/>
      <w:bookmarkStart w:id="76" w:name="_Toc126263061"/>
      <w:bookmarkStart w:id="7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75"/>
      <w:bookmarkEnd w:id="7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78" w:name="_Ref39754676"/>
      <w:bookmarkEnd w:id="7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46CC4E49" w:rsidR="0017028B" w:rsidRPr="002A78CC" w:rsidRDefault="003D27F6"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Pr>
          <w:rFonts w:cstheme="minorHAnsi"/>
          <w:color w:val="000000" w:themeColor="text1"/>
          <w:lang w:val="lt-LT"/>
        </w:rPr>
        <w:t>Ti</w:t>
      </w:r>
      <w:r w:rsidR="0017028B" w:rsidRPr="002A78CC">
        <w:rPr>
          <w:rFonts w:cstheme="minorHAnsi"/>
          <w:color w:val="000000" w:themeColor="text1"/>
          <w:lang w:val="lt-LT"/>
        </w:rPr>
        <w:t>ekėjas, nusprendęs pateikti užšifruotą pasiūlymą, turi:</w:t>
      </w:r>
      <w:bookmarkEnd w:id="7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768D62A4"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57828">
        <w:rPr>
          <w:rFonts w:cstheme="minorHAnsi"/>
          <w:color w:val="000000" w:themeColor="text1"/>
          <w:lang w:val="lt-LT"/>
        </w:rPr>
        <w:t>Perkantysis subjektas</w:t>
      </w:r>
      <w:r w:rsidR="005E3FF6">
        <w:rPr>
          <w:rFonts w:cstheme="minorHAnsi"/>
          <w:color w:val="000000" w:themeColor="text1"/>
          <w:lang w:val="lt-LT"/>
        </w:rPr>
        <w:t xml:space="preserve">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57828">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w:t>
      </w:r>
      <w:r w:rsidR="00247AF9">
        <w:rPr>
          <w:rFonts w:eastAsia="Times New Roman" w:cstheme="minorHAnsi"/>
          <w:color w:val="000000"/>
          <w:lang w:val="lt-LT"/>
        </w:rPr>
        <w:t>uoju subjektu</w:t>
      </w:r>
      <w:r w:rsidRPr="00211083">
        <w:rPr>
          <w:rFonts w:eastAsia="Times New Roman" w:cstheme="minorHAnsi"/>
          <w:color w:val="000000"/>
          <w:lang w:val="lt-LT"/>
        </w:rPr>
        <w:t xml:space="preserve"> oficialiu jo telefonu ir (arba) kitais būdais). </w:t>
      </w:r>
    </w:p>
    <w:p w14:paraId="2A8D3142" w14:textId="6D5E43F5" w:rsidR="0017028B" w:rsidRPr="00D83783" w:rsidRDefault="00093A56" w:rsidP="00D83783">
      <w:pPr>
        <w:spacing w:after="0" w:line="240" w:lineRule="auto"/>
        <w:ind w:firstLine="567"/>
        <w:jc w:val="both"/>
        <w:rPr>
          <w:rFonts w:cstheme="minorHAnsi"/>
          <w:lang w:val="lt-LT"/>
        </w:rPr>
      </w:pPr>
      <w:bookmarkStart w:id="7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.3.</w:t>
      </w:r>
      <w:r w:rsidR="00B058BF">
        <w:rPr>
          <w:rFonts w:eastAsia="Times New Roman" w:cstheme="minorHAnsi"/>
          <w:color w:val="000000"/>
          <w:lang w:val="lt-LT"/>
        </w:rPr>
        <w:t xml:space="preserv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8D674B">
        <w:rPr>
          <w:rFonts w:eastAsia="Times New Roman" w:cstheme="minorHAnsi"/>
          <w:color w:val="000000"/>
          <w:lang w:val="lt-LT"/>
        </w:rPr>
        <w:t>s</w:t>
      </w:r>
      <w:r w:rsidR="0017028B" w:rsidRPr="00093A56">
        <w:rPr>
          <w:rFonts w:eastAsia="Times New Roman" w:cstheme="minorHAnsi"/>
          <w:color w:val="000000"/>
          <w:lang w:val="lt-LT"/>
        </w:rPr>
        <w:t xml:space="preserve">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w:t>
      </w:r>
      <w:r w:rsidR="0017028B" w:rsidRPr="00093A56">
        <w:rPr>
          <w:rFonts w:eastAsia="Times New Roman" w:cstheme="minorHAnsi"/>
          <w:color w:val="000000"/>
          <w:lang w:val="lt-LT"/>
        </w:rPr>
        <w:lastRenderedPageBreak/>
        <w:t xml:space="preserve">dokumentus pateikė neužšifruotus –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79"/>
      <w:r w:rsidR="00D14597" w:rsidRPr="00093A56">
        <w:rPr>
          <w:rFonts w:eastAsia="Times New Roman" w:cstheme="minorHAnsi"/>
          <w:color w:val="000000"/>
          <w:lang w:val="lt-LT"/>
        </w:rPr>
        <w:t>.</w:t>
      </w:r>
      <w:r w:rsidR="0017028B" w:rsidRPr="0097614D">
        <w:rPr>
          <w:rFonts w:cstheme="minorHAnsi"/>
          <w:b/>
          <w:lang w:val="lt-LT"/>
        </w:rPr>
        <w:t xml:space="preserve"> </w:t>
      </w:r>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0" w:name="_Ref38971193"/>
      <w:bookmarkStart w:id="81" w:name="_Ref38971207"/>
      <w:bookmarkStart w:id="82" w:name="_Toc48053176"/>
      <w:bookmarkStart w:id="83" w:name="_Toc126263062"/>
      <w:bookmarkStart w:id="84" w:name="_Hlk91497725"/>
      <w:r w:rsidRPr="00471E3D">
        <w:rPr>
          <w:rFonts w:asciiTheme="minorHAnsi" w:hAnsiTheme="minorHAnsi" w:cstheme="minorHAnsi"/>
          <w:color w:val="auto"/>
          <w:lang w:val="lt-LT"/>
        </w:rPr>
        <w:t>Susipažinimas su pasiūlymais</w:t>
      </w:r>
      <w:bookmarkEnd w:id="80"/>
      <w:bookmarkEnd w:id="81"/>
      <w:bookmarkEnd w:id="82"/>
      <w:bookmarkEnd w:id="83"/>
    </w:p>
    <w:p w14:paraId="3B43F355" w14:textId="64E1A5F0" w:rsidR="00FD43DE" w:rsidRPr="00463532" w:rsidRDefault="00FE3B73"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85" w:name="_Ref39756072"/>
      <w:bookmarkEnd w:id="84"/>
      <w:r>
        <w:rPr>
          <w:rFonts w:eastAsia="Times New Roman" w:cstheme="minorHAnsi"/>
          <w:lang w:val="lt-LT"/>
        </w:rPr>
        <w:t>P</w:t>
      </w:r>
      <w:r w:rsidR="000F0295" w:rsidRPr="00463532">
        <w:rPr>
          <w:rFonts w:eastAsia="Times New Roman" w:cstheme="minorHAnsi"/>
          <w:lang w:val="lt-LT"/>
        </w:rPr>
        <w:t xml:space="preserve">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000F0295" w:rsidRPr="00463532">
        <w:rPr>
          <w:rFonts w:cstheme="minorHAnsi"/>
          <w:lang w:val="lt-LT"/>
        </w:rPr>
        <w:t xml:space="preserve"> sąlyg</w:t>
      </w:r>
      <w:r w:rsidR="00A338CB">
        <w:rPr>
          <w:rFonts w:cstheme="minorHAnsi"/>
          <w:lang w:val="lt-LT"/>
        </w:rPr>
        <w:t xml:space="preserve">ose </w:t>
      </w:r>
      <w:r w:rsidR="000F0295" w:rsidRPr="00463532">
        <w:rPr>
          <w:rFonts w:cstheme="minorHAnsi"/>
          <w:lang w:val="lt-LT"/>
        </w:rPr>
        <w:t>nustatytą dieną.</w:t>
      </w:r>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86" w:name="_Ref39658218"/>
      <w:bookmarkStart w:id="87" w:name="_Ref39658226"/>
      <w:bookmarkStart w:id="88" w:name="_Ref39658248"/>
      <w:bookmarkStart w:id="89" w:name="_Ref39658251"/>
      <w:bookmarkStart w:id="90" w:name="_Toc48053177"/>
      <w:bookmarkStart w:id="91" w:name="_Toc126263063"/>
      <w:bookmarkEnd w:id="85"/>
      <w:r w:rsidRPr="00471E3D">
        <w:rPr>
          <w:rFonts w:asciiTheme="minorHAnsi" w:hAnsiTheme="minorHAnsi" w:cstheme="minorHAnsi"/>
          <w:color w:val="auto"/>
          <w:lang w:val="lt-LT"/>
        </w:rPr>
        <w:t>Elektroninis aukcionas</w:t>
      </w:r>
      <w:bookmarkEnd w:id="86"/>
      <w:bookmarkEnd w:id="87"/>
      <w:bookmarkEnd w:id="88"/>
      <w:bookmarkEnd w:id="89"/>
      <w:bookmarkEnd w:id="90"/>
      <w:bookmarkEnd w:id="91"/>
    </w:p>
    <w:p w14:paraId="37E1AF3C" w14:textId="20FD4239" w:rsidR="000F0295" w:rsidRPr="0010507E" w:rsidRDefault="00C57828" w:rsidP="00463532">
      <w:pPr>
        <w:pStyle w:val="ListParagraph"/>
        <w:numPr>
          <w:ilvl w:val="1"/>
          <w:numId w:val="66"/>
        </w:numPr>
        <w:spacing w:after="0" w:line="240" w:lineRule="auto"/>
        <w:ind w:left="0" w:firstLine="567"/>
        <w:jc w:val="both"/>
        <w:rPr>
          <w:rFonts w:cstheme="minorHAnsi"/>
          <w:lang w:val="lt-LT"/>
        </w:rPr>
      </w:pPr>
      <w:r>
        <w:rPr>
          <w:rFonts w:cstheme="minorHAnsi"/>
          <w:lang w:val="lt-LT"/>
        </w:rPr>
        <w:t>Perkantysis subjektas</w:t>
      </w:r>
      <w:r w:rsidR="001A7BF2">
        <w:rPr>
          <w:rFonts w:cstheme="minorHAnsi"/>
          <w:lang w:val="lt-LT"/>
        </w:rPr>
        <w:t xml:space="preserve"> </w:t>
      </w:r>
      <w:r w:rsidR="00524D31">
        <w:rPr>
          <w:rFonts w:cstheme="minorHAnsi"/>
          <w:lang w:val="lt-LT"/>
        </w:rPr>
        <w:t>ne</w:t>
      </w:r>
      <w:r w:rsidR="00C92E1D" w:rsidRPr="0010507E">
        <w:rPr>
          <w:rFonts w:cstheme="minorHAnsi"/>
          <w:lang w:val="lt-LT"/>
        </w:rPr>
        <w:t>numato taikyti elektroninį aukcioną</w:t>
      </w:r>
      <w:r w:rsidR="00524D31">
        <w:rPr>
          <w:rFonts w:cstheme="minorHAnsi"/>
          <w:lang w:val="lt-LT"/>
        </w:rPr>
        <w:t>.</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2" w:name="_Ref39667303"/>
      <w:bookmarkStart w:id="93" w:name="_Ref39667308"/>
      <w:bookmarkStart w:id="94" w:name="_Toc48053178"/>
      <w:bookmarkStart w:id="95" w:name="_Toc126263064"/>
      <w:r w:rsidRPr="00F9566E">
        <w:rPr>
          <w:rFonts w:asciiTheme="minorHAnsi" w:hAnsiTheme="minorHAnsi" w:cstheme="minorHAnsi"/>
          <w:color w:val="auto"/>
          <w:lang w:val="lt-LT"/>
        </w:rPr>
        <w:t>Pasiūlymų vertinimas</w:t>
      </w:r>
      <w:bookmarkEnd w:id="92"/>
      <w:bookmarkEnd w:id="93"/>
      <w:bookmarkEnd w:id="94"/>
      <w:bookmarkEnd w:id="95"/>
    </w:p>
    <w:p w14:paraId="6F19D7F0" w14:textId="341BEB8B" w:rsidR="004D162B" w:rsidRPr="005D0F23" w:rsidRDefault="00C57828" w:rsidP="00F6247C">
      <w:pPr>
        <w:pStyle w:val="ListParagraph"/>
        <w:numPr>
          <w:ilvl w:val="1"/>
          <w:numId w:val="66"/>
        </w:numPr>
        <w:spacing w:line="240" w:lineRule="auto"/>
        <w:ind w:left="0" w:firstLine="567"/>
        <w:jc w:val="both"/>
        <w:rPr>
          <w:lang w:val="lt-LT"/>
        </w:rPr>
      </w:pPr>
      <w:r>
        <w:rPr>
          <w:lang w:val="lt-LT"/>
        </w:rPr>
        <w:t>Perkantysis subjektas</w:t>
      </w:r>
      <w:r w:rsidR="001A7BF2">
        <w:rPr>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96" w:name="_Hlk505013401"/>
      <w:r w:rsidRPr="00DA41C2">
        <w:rPr>
          <w:lang w:val="lt-LT"/>
        </w:rPr>
        <w:t xml:space="preserve">tiekėjams ir (ar) jų įgaliotiesiems atstovams </w:t>
      </w:r>
      <w:bookmarkEnd w:id="96"/>
      <w:r w:rsidRPr="00DA41C2">
        <w:rPr>
          <w:lang w:val="lt-LT"/>
        </w:rPr>
        <w:t xml:space="preserve">nedalyvaujant. </w:t>
      </w:r>
    </w:p>
    <w:p w14:paraId="0FB3D64E" w14:textId="3F785ED9"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sidR="001A7BF2">
        <w:rPr>
          <w:lang w:val="lt-LT"/>
        </w:rPr>
        <w:t>ęs</w:t>
      </w:r>
      <w:r w:rsidRPr="00DA41C2">
        <w:rPr>
          <w:lang w:val="lt-LT"/>
        </w:rPr>
        <w:t xml:space="preserve"> pradinį susipažinimą su pasiūlymais, perkan</w:t>
      </w:r>
      <w:r w:rsidR="001A7BF2">
        <w:rPr>
          <w:lang w:val="lt-LT"/>
        </w:rPr>
        <w:t>tysis subjektas</w:t>
      </w:r>
      <w:r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89BA409"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C57828">
        <w:rPr>
          <w:rFonts w:eastAsia="Times New Roman"/>
          <w:color w:val="000000" w:themeColor="text1"/>
          <w:lang w:val="lt-LT"/>
        </w:rPr>
        <w:t>Perkantysis subjektas</w:t>
      </w:r>
      <w:r w:rsidR="008B6389">
        <w:rPr>
          <w:rFonts w:eastAsia="Times New Roman"/>
          <w:color w:val="000000" w:themeColor="text1"/>
          <w:lang w:val="lt-LT"/>
        </w:rPr>
        <w:t xml:space="preserve">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w:t>
      </w:r>
      <w:r w:rsidR="008B6389">
        <w:rPr>
          <w:lang w:val="lt-LT"/>
        </w:rPr>
        <w:t>ęs</w:t>
      </w:r>
      <w:r w:rsidR="008B5AAC" w:rsidRPr="2E4BCC36">
        <w:rPr>
          <w:lang w:val="lt-LT"/>
        </w:rPr>
        <w:t xml:space="preserve">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550C0C">
        <w:rPr>
          <w:lang w:val="lt-LT"/>
        </w:rPr>
        <w:t>s</w:t>
      </w:r>
      <w:r w:rsidR="008B5AAC" w:rsidRPr="2E4BCC36">
        <w:rPr>
          <w:lang w:val="lt-LT"/>
        </w:rPr>
        <w:t xml:space="preserve"> priimtus sprendimus. Teisę dalyvauti tolesnėse pirkimo procedūrose turi tik tie tiekėjai, dėl kurių nenustatyti pašalinimo pagrindai, kurie atitinka </w:t>
      </w:r>
      <w:r w:rsidR="00C57828">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2069C637"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0088514F">
        <w:rPr>
          <w:rFonts w:cstheme="minorHAnsi"/>
          <w:lang w:val="lt-LT"/>
        </w:rPr>
        <w:t>;</w:t>
      </w:r>
    </w:p>
    <w:p w14:paraId="01687DA9" w14:textId="37157AA5"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C57828">
        <w:rPr>
          <w:lang w:val="lt-LT"/>
        </w:rPr>
        <w:t>perkanči</w:t>
      </w:r>
      <w:r w:rsidR="00B1425A">
        <w:rPr>
          <w:lang w:val="lt-LT"/>
        </w:rPr>
        <w:t>a</w:t>
      </w:r>
      <w:r w:rsidR="00C57828">
        <w:rPr>
          <w:lang w:val="lt-LT"/>
        </w:rPr>
        <w:t>jam subjektui</w:t>
      </w:r>
      <w:r w:rsidRPr="4F20173F">
        <w:rPr>
          <w:lang w:val="lt-LT"/>
        </w:rPr>
        <w:t xml:space="preserve">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D9F19E3"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6FF76A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C57828">
        <w:rPr>
          <w:lang w:val="lt-LT"/>
        </w:rPr>
        <w:t>Perkantysis subjektas</w:t>
      </w:r>
      <w:r w:rsidR="00FD7140">
        <w:rPr>
          <w:lang w:val="lt-LT"/>
        </w:rPr>
        <w:t xml:space="preserve"> </w:t>
      </w:r>
      <w:r w:rsidR="008B5AAC" w:rsidRPr="00087619">
        <w:rPr>
          <w:lang w:val="lt-LT"/>
        </w:rPr>
        <w:t>prašo</w:t>
      </w:r>
      <w:r w:rsidR="00601C06" w:rsidRPr="00087619">
        <w:rPr>
          <w:lang w:val="lt-LT"/>
        </w:rPr>
        <w:t xml:space="preserve"> </w:t>
      </w:r>
      <w:r w:rsidR="00601C06" w:rsidRPr="00662AB5">
        <w:rPr>
          <w:lang w:val="lt-LT"/>
        </w:rPr>
        <w:t>(kai ji</w:t>
      </w:r>
      <w:r w:rsidR="00FD7140">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FD7140">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 xml:space="preserve">tiekėją šiuos dokumentus ar duomenis patikslinti, papildyti arba </w:t>
      </w:r>
      <w:r w:rsidR="008B5AAC" w:rsidRPr="58B3C938">
        <w:rPr>
          <w:lang w:val="lt-LT"/>
        </w:rPr>
        <w:lastRenderedPageBreak/>
        <w:t>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5BCE70EB" w:rsidR="008B5AAC" w:rsidRPr="006F6095" w:rsidRDefault="00C57828" w:rsidP="58B3C938">
      <w:pPr>
        <w:pStyle w:val="ListParagraph"/>
        <w:numPr>
          <w:ilvl w:val="1"/>
          <w:numId w:val="66"/>
        </w:numPr>
        <w:spacing w:after="0" w:line="20" w:lineRule="atLeast"/>
        <w:ind w:left="0" w:firstLine="709"/>
        <w:jc w:val="both"/>
        <w:rPr>
          <w:lang w:val="lt-LT"/>
        </w:rPr>
      </w:pPr>
      <w:r>
        <w:rPr>
          <w:lang w:val="lt-LT"/>
        </w:rPr>
        <w:t>Perkantysis subjektas</w:t>
      </w:r>
      <w:r w:rsidR="00FD7140">
        <w:rPr>
          <w:lang w:val="lt-LT"/>
        </w:rPr>
        <w:t xml:space="preserve"> </w:t>
      </w:r>
      <w:r w:rsidR="008B5AAC" w:rsidRPr="4F20173F">
        <w:rPr>
          <w:lang w:val="lt-LT"/>
        </w:rPr>
        <w:t>gali nevertinti viso tiekėjo pasiūlymo, jeigu patikrin</w:t>
      </w:r>
      <w:r w:rsidR="00FD7140">
        <w:rPr>
          <w:lang w:val="lt-LT"/>
        </w:rPr>
        <w:t>ęs</w:t>
      </w:r>
      <w:r w:rsidR="008B5AAC" w:rsidRPr="4F20173F">
        <w:rPr>
          <w:lang w:val="lt-LT"/>
        </w:rPr>
        <w:t xml:space="preserve">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Perkantysis subjektas</w:t>
      </w:r>
      <w:r w:rsidR="00FD7140">
        <w:rPr>
          <w:lang w:val="lt-LT"/>
        </w:rPr>
        <w:t xml:space="preserve"> </w:t>
      </w:r>
      <w:r w:rsidR="008B5AAC" w:rsidRPr="4F20173F">
        <w:rPr>
          <w:lang w:val="lt-LT"/>
        </w:rPr>
        <w:t xml:space="preserve">ketina pasinaudoti PĮ </w:t>
      </w:r>
      <w:r w:rsidR="00071F21">
        <w:rPr>
          <w:lang w:val="lt-LT"/>
        </w:rPr>
        <w:t>79</w:t>
      </w:r>
      <w:r w:rsidR="008B5AAC" w:rsidRPr="4F20173F">
        <w:rPr>
          <w:lang w:val="lt-LT"/>
        </w:rPr>
        <w:t xml:space="preserve"> straipsnio 1 dalies </w:t>
      </w:r>
      <w:r w:rsidR="00071F21">
        <w:rPr>
          <w:lang w:val="lt-LT"/>
        </w:rPr>
        <w:t>1</w:t>
      </w:r>
      <w:r w:rsidR="008B5AAC"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FD7140">
        <w:rPr>
          <w:lang w:val="lt-LT"/>
        </w:rPr>
        <w:t xml:space="preserve"> </w:t>
      </w:r>
      <w:r w:rsidR="005E62AD">
        <w:rPr>
          <w:lang w:val="lt-LT"/>
        </w:rPr>
        <w:t>p</w:t>
      </w:r>
      <w:r w:rsidR="009E65E8" w:rsidRPr="4F20173F">
        <w:rPr>
          <w:lang w:val="lt-LT"/>
        </w:rPr>
        <w:t>irkimo dokumentuose nėra nurod</w:t>
      </w:r>
      <w:r w:rsidR="00FD7140">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97" w:name="_Toc48053179"/>
      <w:bookmarkStart w:id="98" w:name="_Toc126263065"/>
      <w:r w:rsidRPr="00F9566E">
        <w:rPr>
          <w:rFonts w:asciiTheme="minorHAnsi" w:hAnsiTheme="minorHAnsi" w:cstheme="minorHAnsi"/>
          <w:color w:val="auto"/>
          <w:lang w:val="lt-LT"/>
        </w:rPr>
        <w:t xml:space="preserve">Pasiūlymų atmetimo </w:t>
      </w:r>
      <w:bookmarkEnd w:id="97"/>
      <w:r w:rsidR="00154399" w:rsidRPr="00F9566E">
        <w:rPr>
          <w:rFonts w:asciiTheme="minorHAnsi" w:hAnsiTheme="minorHAnsi" w:cstheme="minorHAnsi"/>
          <w:color w:val="auto"/>
          <w:lang w:val="lt-LT"/>
        </w:rPr>
        <w:t>pagrindai</w:t>
      </w:r>
      <w:bookmarkEnd w:id="98"/>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2E12B21"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C57828">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242D73CB"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C57828">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26D83D60"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C57828">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24870905"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w:t>
      </w:r>
      <w:r w:rsidR="00C57828">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76C3C0E2" w14:textId="360B7405"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C57828">
        <w:rPr>
          <w:lang w:val="lt-LT"/>
        </w:rPr>
        <w:t>perkanči</w:t>
      </w:r>
      <w:r w:rsidR="00601DB2">
        <w:rPr>
          <w:lang w:val="lt-LT"/>
        </w:rPr>
        <w:t>a</w:t>
      </w:r>
      <w:r w:rsidR="00C57828">
        <w:rPr>
          <w:lang w:val="lt-LT"/>
        </w:rPr>
        <w:t>jam subjektui</w:t>
      </w:r>
      <w:r w:rsidRPr="7039AFED">
        <w:rPr>
          <w:lang w:val="lt-LT"/>
        </w:rPr>
        <w:t xml:space="preserve">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C57828">
        <w:rPr>
          <w:color w:val="000000"/>
          <w:lang w:val="lt-LT"/>
        </w:rPr>
        <w:t>Perkantysis subjektas</w:t>
      </w:r>
      <w:r w:rsidR="00601DB2">
        <w:rPr>
          <w:color w:val="000000"/>
          <w:lang w:val="lt-LT"/>
        </w:rPr>
        <w:t xml:space="preserve"> </w:t>
      </w:r>
      <w:r w:rsidR="000769E6" w:rsidRPr="000769E6">
        <w:rPr>
          <w:color w:val="000000"/>
          <w:lang w:val="lt-LT"/>
        </w:rPr>
        <w:t>pirkimo dokumentuose nėra nurod</w:t>
      </w:r>
      <w:r w:rsidR="00601DB2">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4DD788FD"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C57828">
        <w:rPr>
          <w:lang w:val="lt-LT"/>
        </w:rPr>
        <w:t>perkančiojo subjekto</w:t>
      </w:r>
      <w:r w:rsidRPr="7039AFED">
        <w:rPr>
          <w:lang w:val="lt-LT"/>
        </w:rPr>
        <w:t xml:space="preserve"> nustatytą laikotarpį įrodyti, kad valstybės pagalba buvo suteikta teisėtai. Atmet</w:t>
      </w:r>
      <w:r w:rsidR="00601DB2">
        <w:rPr>
          <w:lang w:val="lt-LT"/>
        </w:rPr>
        <w:t>ę</w:t>
      </w:r>
      <w:r w:rsidRPr="7039AFED">
        <w:rPr>
          <w:lang w:val="lt-LT"/>
        </w:rPr>
        <w:t xml:space="preserve">s pasiūlymą šiuo pagrindu, </w:t>
      </w:r>
      <w:r w:rsidR="00C57828">
        <w:rPr>
          <w:lang w:val="lt-LT"/>
        </w:rPr>
        <w:t>Perkantysis subjektas</w:t>
      </w:r>
      <w:r w:rsidR="00601DB2">
        <w:rPr>
          <w:lang w:val="lt-LT"/>
        </w:rPr>
        <w:t xml:space="preserve"> </w:t>
      </w:r>
      <w:r w:rsidRPr="7039AFED">
        <w:rPr>
          <w:lang w:val="lt-LT"/>
        </w:rPr>
        <w:t>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5223ACA0"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C57828">
        <w:rPr>
          <w:color w:val="000000"/>
          <w:lang w:val="lt-LT"/>
        </w:rPr>
        <w:t>Perkantysis subjektas</w:t>
      </w:r>
      <w:r w:rsidR="00A93F6F">
        <w:rPr>
          <w:color w:val="000000"/>
          <w:lang w:val="lt-LT"/>
        </w:rPr>
        <w:t xml:space="preserve"> </w:t>
      </w:r>
      <w:r w:rsidRPr="00516961">
        <w:rPr>
          <w:color w:val="000000"/>
          <w:lang w:val="lt-LT"/>
        </w:rPr>
        <w:t>nustato tiekėjo interesų konfliktą, galintį neigiamai paveikti sutarties vykdymą</w:t>
      </w:r>
      <w:r w:rsidR="005C29E9">
        <w:rPr>
          <w:color w:val="000000"/>
          <w:lang w:val="lt-LT"/>
        </w:rPr>
        <w:t>;</w:t>
      </w:r>
    </w:p>
    <w:p w14:paraId="4113367B" w14:textId="3DA25EA7" w:rsidR="00E6583D" w:rsidRPr="00B27A1B" w:rsidRDefault="00C57828" w:rsidP="003D27B4">
      <w:pPr>
        <w:pStyle w:val="ListParagraph"/>
        <w:numPr>
          <w:ilvl w:val="2"/>
          <w:numId w:val="68"/>
        </w:numPr>
        <w:spacing w:after="120" w:line="20" w:lineRule="atLeast"/>
        <w:ind w:left="0" w:firstLine="709"/>
        <w:jc w:val="both"/>
        <w:rPr>
          <w:rFonts w:cstheme="minorHAnsi"/>
          <w:lang w:val="lt-LT"/>
        </w:rPr>
      </w:pPr>
      <w:r>
        <w:rPr>
          <w:rFonts w:eastAsia="Arial"/>
          <w:lang w:val="lt-LT"/>
        </w:rPr>
        <w:t>Perkantysis subjektas</w:t>
      </w:r>
      <w:r w:rsidR="00A93F6F">
        <w:rPr>
          <w:rFonts w:eastAsia="Arial"/>
          <w:lang w:val="lt-LT"/>
        </w:rPr>
        <w:t xml:space="preserve">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99" w:name="_Ref40443104"/>
      <w:bookmarkStart w:id="100" w:name="_Toc48053180"/>
      <w:bookmarkStart w:id="101" w:name="_Toc126263066"/>
      <w:r w:rsidRPr="00F9566E">
        <w:rPr>
          <w:rFonts w:asciiTheme="minorHAnsi" w:hAnsiTheme="minorHAnsi" w:cstheme="minorHAnsi"/>
          <w:color w:val="auto"/>
          <w:lang w:val="lt-LT"/>
        </w:rPr>
        <w:t>Pasiūlymų eilė ir laimėtojo nustatymas</w:t>
      </w:r>
      <w:bookmarkEnd w:id="99"/>
      <w:bookmarkEnd w:id="100"/>
      <w:bookmarkEnd w:id="101"/>
    </w:p>
    <w:p w14:paraId="6D9C58F7" w14:textId="5A8764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w:t>
      </w:r>
      <w:r w:rsidR="00A93F6F">
        <w:rPr>
          <w:lang w:val="lt-LT"/>
        </w:rPr>
        <w:t>ęs</w:t>
      </w:r>
      <w:r w:rsidRPr="0003043E">
        <w:rPr>
          <w:lang w:val="lt-LT"/>
        </w:rPr>
        <w:t>, įvertin</w:t>
      </w:r>
      <w:r w:rsidR="00A93F6F">
        <w:rPr>
          <w:lang w:val="lt-LT"/>
        </w:rPr>
        <w:t>ęs</w:t>
      </w:r>
      <w:r w:rsidRPr="0003043E">
        <w:rPr>
          <w:lang w:val="lt-LT"/>
        </w:rPr>
        <w:t xml:space="preserve"> ir palygin</w:t>
      </w:r>
      <w:r w:rsidR="00A93F6F">
        <w:rPr>
          <w:lang w:val="lt-LT"/>
        </w:rPr>
        <w:t>ęs</w:t>
      </w:r>
      <w:r w:rsidRPr="0003043E">
        <w:rPr>
          <w:lang w:val="lt-LT"/>
        </w:rPr>
        <w:t xml:space="preserve"> pateiktus pasiūlymus, </w:t>
      </w:r>
      <w:r w:rsidR="00C57828">
        <w:rPr>
          <w:lang w:val="lt-LT"/>
        </w:rPr>
        <w:t>Perkantysis subjektas</w:t>
      </w:r>
      <w:r w:rsidR="00A93F6F">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3FE458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A93F6F">
        <w:rPr>
          <w:rFonts w:eastAsia="Arial"/>
          <w:lang w:val="lt-LT"/>
        </w:rPr>
        <w:t>s</w:t>
      </w:r>
      <w:r w:rsidRPr="0003043E">
        <w:rPr>
          <w:rFonts w:eastAsia="Arial"/>
          <w:lang w:val="lt-LT"/>
        </w:rPr>
        <w:t xml:space="preserve"> laimėjusį pasiūlymą, </w:t>
      </w:r>
      <w:r w:rsidR="00C57828">
        <w:rPr>
          <w:lang w:val="lt-LT"/>
        </w:rPr>
        <w:t>Perkantysis subjektas</w:t>
      </w:r>
      <w:r w:rsidR="00A93F6F">
        <w:rPr>
          <w:lang w:val="lt-LT"/>
        </w:rPr>
        <w:t xml:space="preserve">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C57828">
        <w:rPr>
          <w:lang w:val="lt-LT"/>
        </w:rPr>
        <w:t>Perkantysis subjektas</w:t>
      </w:r>
      <w:r w:rsidR="00A93F6F">
        <w:rPr>
          <w:lang w:val="lt-LT"/>
        </w:rPr>
        <w:t xml:space="preserve">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2" w:name="_Toc126263067"/>
      <w:bookmarkStart w:id="103" w:name="_Hlk91498524"/>
      <w:r w:rsidRPr="00F9566E">
        <w:rPr>
          <w:rFonts w:asciiTheme="minorHAnsi" w:hAnsiTheme="minorHAnsi" w:cstheme="minorHAnsi"/>
          <w:color w:val="auto"/>
          <w:lang w:val="lt-LT"/>
        </w:rPr>
        <w:t>Informavimas apie pirkimo procedūrų rezultatus</w:t>
      </w:r>
      <w:bookmarkEnd w:id="102"/>
    </w:p>
    <w:bookmarkEnd w:id="103"/>
    <w:p w14:paraId="3F0A54A9" w14:textId="0D78C134" w:rsidR="0053096C" w:rsidRPr="00171B94" w:rsidRDefault="00C57828" w:rsidP="00516961">
      <w:pPr>
        <w:pStyle w:val="ListParagraph"/>
        <w:numPr>
          <w:ilvl w:val="1"/>
          <w:numId w:val="68"/>
        </w:numPr>
        <w:spacing w:after="0" w:line="20" w:lineRule="atLeast"/>
        <w:ind w:left="0" w:firstLine="709"/>
        <w:jc w:val="both"/>
        <w:rPr>
          <w:rFonts w:eastAsia="Arial"/>
          <w:lang w:val="lt-LT"/>
        </w:rPr>
      </w:pPr>
      <w:r>
        <w:rPr>
          <w:lang w:val="lt-LT"/>
        </w:rPr>
        <w:t>Perkantysis subjektas</w:t>
      </w:r>
      <w:r w:rsidR="00D75626">
        <w:rPr>
          <w:lang w:val="lt-LT"/>
        </w:rPr>
        <w:t xml:space="preserve">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w:t>
      </w:r>
      <w:r w:rsidR="00071F21">
        <w:rPr>
          <w:rFonts w:eastAsia="Arial"/>
          <w:lang w:val="lt-LT"/>
        </w:rPr>
        <w:t>PĮ 68</w:t>
      </w:r>
      <w:r w:rsidR="0053096C" w:rsidRPr="00755F89">
        <w:rPr>
          <w:rFonts w:eastAsia="Arial"/>
          <w:lang w:val="lt-LT"/>
        </w:rPr>
        <w:t xml:space="preserve"> straipsnio nuostatomis.</w:t>
      </w:r>
      <w:r w:rsidR="00CE7B02">
        <w:rPr>
          <w:rFonts w:eastAsia="Arial"/>
          <w:lang w:val="lt-LT"/>
        </w:rPr>
        <w:t xml:space="preserve"> </w:t>
      </w:r>
      <w:r>
        <w:rPr>
          <w:rFonts w:eastAsia="Arial"/>
          <w:lang w:val="lt-LT"/>
        </w:rPr>
        <w:t>Perkantysis subjektas</w:t>
      </w:r>
      <w:r w:rsidR="00D75626">
        <w:rPr>
          <w:rFonts w:eastAsia="Arial"/>
          <w:lang w:val="lt-LT"/>
        </w:rPr>
        <w:t xml:space="preserve">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62E237B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C57828">
        <w:rPr>
          <w:rStyle w:val="cf01"/>
          <w:rFonts w:asciiTheme="minorHAnsi" w:hAnsiTheme="minorHAnsi" w:cstheme="minorHAnsi"/>
          <w:sz w:val="21"/>
          <w:szCs w:val="21"/>
          <w:lang w:val="lt-LT"/>
        </w:rPr>
        <w:t>perkanči</w:t>
      </w:r>
      <w:r w:rsidR="00D75626">
        <w:rPr>
          <w:rStyle w:val="cf01"/>
          <w:rFonts w:asciiTheme="minorHAnsi" w:hAnsiTheme="minorHAnsi" w:cstheme="minorHAnsi"/>
          <w:sz w:val="21"/>
          <w:szCs w:val="21"/>
          <w:lang w:val="lt-LT"/>
        </w:rPr>
        <w:t>a</w:t>
      </w:r>
      <w:r w:rsidR="00C57828">
        <w:rPr>
          <w:rStyle w:val="cf01"/>
          <w:rFonts w:asciiTheme="minorHAnsi" w:hAnsiTheme="minorHAnsi" w:cstheme="minorHAnsi"/>
          <w:sz w:val="21"/>
          <w:szCs w:val="21"/>
          <w:lang w:val="lt-LT"/>
        </w:rPr>
        <w:t>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C57828">
        <w:rPr>
          <w:rStyle w:val="cf01"/>
          <w:rFonts w:asciiTheme="minorHAnsi" w:hAnsiTheme="minorHAnsi" w:cstheme="minorHAnsi"/>
          <w:sz w:val="21"/>
          <w:szCs w:val="21"/>
          <w:lang w:val="lt-LT"/>
        </w:rPr>
        <w:t>Perkantysis subjektas</w:t>
      </w:r>
      <w:r w:rsidR="00D75626">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w:t>
      </w:r>
      <w:r w:rsidR="00D75626">
        <w:rPr>
          <w:rStyle w:val="cf01"/>
          <w:rFonts w:asciiTheme="minorHAnsi" w:hAnsiTheme="minorHAnsi" w:cstheme="minorHAnsi"/>
          <w:sz w:val="21"/>
          <w:szCs w:val="21"/>
          <w:lang w:val="lt-LT"/>
        </w:rPr>
        <w:t>s</w:t>
      </w:r>
      <w:r w:rsidRPr="008412F7">
        <w:rPr>
          <w:rStyle w:val="cf01"/>
          <w:rFonts w:asciiTheme="minorHAnsi" w:hAnsiTheme="minorHAnsi" w:cstheme="minorHAnsi"/>
          <w:sz w:val="21"/>
          <w:szCs w:val="21"/>
          <w:lang w:val="lt-LT"/>
        </w:rPr>
        <w:t xml:space="preserve">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04" w:name="_Ref39425999"/>
      <w:bookmarkStart w:id="105" w:name="_Ref39426005"/>
      <w:bookmarkStart w:id="106" w:name="_Toc48053182"/>
      <w:bookmarkStart w:id="107" w:name="_Toc126263068"/>
      <w:r w:rsidRPr="58B3C938">
        <w:rPr>
          <w:rFonts w:asciiTheme="minorHAnsi" w:hAnsiTheme="minorHAnsi" w:cstheme="minorBidi"/>
          <w:color w:val="auto"/>
          <w:lang w:val="lt-LT"/>
        </w:rPr>
        <w:t>Sutarties sudarymas</w:t>
      </w:r>
      <w:bookmarkEnd w:id="104"/>
      <w:bookmarkEnd w:id="105"/>
      <w:bookmarkEnd w:id="106"/>
      <w:bookmarkEnd w:id="107"/>
    </w:p>
    <w:p w14:paraId="4B164DAB" w14:textId="0320EFC0"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00E503D1">
        <w:rPr>
          <w:lang w:val="lt-LT"/>
        </w:rPr>
        <w:t>.</w:t>
      </w:r>
    </w:p>
    <w:p w14:paraId="79CE8DB1" w14:textId="3082FCDA"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E503D1">
        <w:rPr>
          <w:rFonts w:eastAsia="Times New Roman"/>
          <w:color w:val="000000" w:themeColor="text1"/>
          <w:lang w:val="lt-LT"/>
        </w:rPr>
        <w:t>tysis subjektas</w:t>
      </w:r>
      <w:r w:rsidRPr="00DD1D0D">
        <w:rPr>
          <w:rFonts w:eastAsia="Times New Roman"/>
          <w:color w:val="000000" w:themeColor="text1"/>
          <w:lang w:val="lt-LT"/>
        </w:rPr>
        <w:t>, gav</w:t>
      </w:r>
      <w:r w:rsidR="007E09A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C57828">
        <w:rPr>
          <w:rFonts w:eastAsia="Times New Roman"/>
          <w:color w:val="000000" w:themeColor="text1"/>
          <w:lang w:val="lt-LT"/>
        </w:rPr>
        <w:t>Perkantysis subjektas</w:t>
      </w:r>
      <w:r w:rsidR="007E09AB">
        <w:rPr>
          <w:rFonts w:eastAsia="Times New Roman"/>
          <w:color w:val="000000" w:themeColor="text1"/>
          <w:lang w:val="lt-LT"/>
        </w:rPr>
        <w:t xml:space="preserve">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F74E7F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C57828">
        <w:rPr>
          <w:rFonts w:cstheme="minorHAnsi"/>
          <w:bCs/>
          <w:iCs/>
          <w:lang w:val="lt-LT"/>
        </w:rPr>
        <w:t>perkančiojo subjekto</w:t>
      </w:r>
      <w:r w:rsidRPr="0036054C">
        <w:rPr>
          <w:rFonts w:cstheme="minorHAnsi"/>
          <w:bCs/>
          <w:iCs/>
          <w:lang w:val="lt-LT"/>
        </w:rPr>
        <w:t xml:space="preserve"> nurodyto laiko nepasirašo sutarties;</w:t>
      </w:r>
    </w:p>
    <w:p w14:paraId="17EBA07C" w14:textId="5820FD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F6D0173"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C57828">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C57828">
        <w:rPr>
          <w:lang w:val="lt-LT"/>
        </w:rPr>
        <w:t>Perkantysis subjektas</w:t>
      </w:r>
      <w:r w:rsidR="00475141">
        <w:rPr>
          <w:lang w:val="lt-LT"/>
        </w:rPr>
        <w:t xml:space="preserve">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40343AE" w:rsidR="009B1639" w:rsidRPr="00A876C9" w:rsidRDefault="00C57828" w:rsidP="00C635EE">
      <w:pPr>
        <w:pStyle w:val="ListParagraph"/>
        <w:numPr>
          <w:ilvl w:val="1"/>
          <w:numId w:val="68"/>
        </w:numPr>
        <w:spacing w:after="120" w:line="20" w:lineRule="atLeast"/>
        <w:ind w:left="0" w:firstLine="567"/>
        <w:jc w:val="both"/>
        <w:rPr>
          <w:rFonts w:cstheme="minorHAnsi"/>
          <w:bCs/>
          <w:iCs/>
          <w:lang w:val="lt-LT"/>
        </w:rPr>
      </w:pPr>
      <w:r>
        <w:rPr>
          <w:lang w:val="lt-LT"/>
        </w:rPr>
        <w:t>Perkantysis subjektas</w:t>
      </w:r>
      <w:r w:rsidR="00514CAF">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p>
    <w:p w14:paraId="654056F0" w14:textId="32455660"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8" w:name="_Hlk91498650"/>
      <w:r w:rsidRPr="00F9566E">
        <w:rPr>
          <w:rFonts w:asciiTheme="minorHAnsi" w:hAnsiTheme="minorHAnsi" w:cstheme="minorHAnsi"/>
          <w:color w:val="auto"/>
          <w:lang w:val="lt-LT"/>
        </w:rPr>
        <w:t xml:space="preserve"> </w:t>
      </w:r>
      <w:bookmarkStart w:id="109" w:name="_Toc126263069"/>
      <w:r w:rsidRPr="00F9566E">
        <w:rPr>
          <w:rFonts w:asciiTheme="minorHAnsi" w:hAnsiTheme="minorHAnsi" w:cstheme="minorHAnsi"/>
          <w:color w:val="auto"/>
          <w:lang w:val="lt-LT"/>
        </w:rPr>
        <w:t xml:space="preserve">Teisė ginčyti </w:t>
      </w:r>
      <w:r w:rsidR="00C57828">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09"/>
      <w:r w:rsidR="005F09F0" w:rsidRPr="00F9566E">
        <w:rPr>
          <w:rFonts w:asciiTheme="minorHAnsi" w:hAnsiTheme="minorHAnsi" w:cstheme="minorHAnsi"/>
          <w:color w:val="auto"/>
          <w:lang w:val="lt-LT"/>
        </w:rPr>
        <w:tab/>
      </w:r>
      <w:bookmarkEnd w:id="108"/>
    </w:p>
    <w:p w14:paraId="4D642AA6" w14:textId="54F88F45"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C57828">
        <w:rPr>
          <w:lang w:val="lt-LT"/>
        </w:rPr>
        <w:t>Perkantysis subjektas</w:t>
      </w:r>
      <w:r w:rsidR="00B30F4E">
        <w:rPr>
          <w:lang w:val="lt-LT"/>
        </w:rPr>
        <w:t xml:space="preserve">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4E8860AB"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C57828">
        <w:rPr>
          <w:lang w:val="lt-LT"/>
        </w:rPr>
        <w:t>perkančiojo subjekto</w:t>
      </w:r>
      <w:r w:rsidR="00975EB0" w:rsidRPr="009D6E53">
        <w:rPr>
          <w:rFonts w:eastAsia="Arial"/>
          <w:lang w:val="lt-LT"/>
        </w:rPr>
        <w:t xml:space="preserve"> sprendimus ar veiksmus, pirmiausia elektroninėmis priemonėmis turi pateikti pretenziją </w:t>
      </w:r>
      <w:r w:rsidR="00C57828">
        <w:rPr>
          <w:rFonts w:eastAsia="Arial"/>
          <w:lang w:val="lt-LT"/>
        </w:rPr>
        <w:t>perkanči</w:t>
      </w:r>
      <w:r w:rsidR="00B30F4E">
        <w:rPr>
          <w:rFonts w:eastAsia="Arial"/>
          <w:lang w:val="lt-LT"/>
        </w:rPr>
        <w:t>a</w:t>
      </w:r>
      <w:r w:rsidR="00C57828">
        <w:rPr>
          <w:rFonts w:eastAsia="Arial"/>
          <w:lang w:val="lt-LT"/>
        </w:rPr>
        <w:t>jam subjektui</w:t>
      </w:r>
      <w:r w:rsidR="00975EB0" w:rsidRPr="009D6E53">
        <w:rPr>
          <w:rFonts w:eastAsia="Arial"/>
          <w:lang w:val="lt-LT"/>
        </w:rPr>
        <w:t xml:space="preserve">. </w:t>
      </w:r>
    </w:p>
    <w:p w14:paraId="6F38408B" w14:textId="24D5F265"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C57828">
        <w:rPr>
          <w:rFonts w:eastAsia="Arial"/>
          <w:lang w:val="lt-LT"/>
        </w:rPr>
        <w:t>perkanči</w:t>
      </w:r>
      <w:r w:rsidR="00B30F4E">
        <w:rPr>
          <w:rFonts w:eastAsia="Arial"/>
          <w:lang w:val="lt-LT"/>
        </w:rPr>
        <w:t>a</w:t>
      </w:r>
      <w:r w:rsidR="00C57828">
        <w:rPr>
          <w:rFonts w:eastAsia="Arial"/>
          <w:lang w:val="lt-LT"/>
        </w:rPr>
        <w:t>jam subjektui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1906" w14:textId="77777777" w:rsidR="00D845E2" w:rsidRDefault="00D845E2" w:rsidP="00184B8C">
      <w:pPr>
        <w:spacing w:after="0" w:line="240" w:lineRule="auto"/>
      </w:pPr>
      <w:r>
        <w:separator/>
      </w:r>
    </w:p>
  </w:endnote>
  <w:endnote w:type="continuationSeparator" w:id="0">
    <w:p w14:paraId="413EE50A" w14:textId="77777777" w:rsidR="00D845E2" w:rsidRDefault="00D845E2" w:rsidP="00184B8C">
      <w:pPr>
        <w:spacing w:after="0" w:line="240" w:lineRule="auto"/>
      </w:pPr>
      <w:r>
        <w:continuationSeparator/>
      </w:r>
    </w:p>
  </w:endnote>
  <w:endnote w:type="continuationNotice" w:id="1">
    <w:p w14:paraId="13EFE1CA" w14:textId="77777777" w:rsidR="00D845E2" w:rsidRDefault="00D845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A23F86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D20D0">
          <w:rPr>
            <w:noProof/>
            <w:lang w:val="lt-LT"/>
          </w:rPr>
          <w:t>1</w:t>
        </w:r>
        <w:r w:rsidR="007D20D0">
          <w:rPr>
            <w:noProof/>
            <w:lang w:val="lt-LT"/>
          </w:rPr>
          <w:t>1</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61C7" w14:textId="77777777" w:rsidR="00D845E2" w:rsidRDefault="00D845E2" w:rsidP="00184B8C">
      <w:pPr>
        <w:spacing w:after="0" w:line="240" w:lineRule="auto"/>
      </w:pPr>
      <w:r>
        <w:separator/>
      </w:r>
    </w:p>
  </w:footnote>
  <w:footnote w:type="continuationSeparator" w:id="0">
    <w:p w14:paraId="62C85C36" w14:textId="77777777" w:rsidR="00D845E2" w:rsidRDefault="00D845E2" w:rsidP="00184B8C">
      <w:pPr>
        <w:spacing w:after="0" w:line="240" w:lineRule="auto"/>
      </w:pPr>
      <w:r>
        <w:continuationSeparator/>
      </w:r>
    </w:p>
  </w:footnote>
  <w:footnote w:type="continuationNotice" w:id="1">
    <w:p w14:paraId="322B6495" w14:textId="77777777" w:rsidR="00D845E2" w:rsidRDefault="00D845E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21F74">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8224368">
    <w:abstractNumId w:val="65"/>
  </w:num>
  <w:num w:numId="2" w16cid:durableId="455488615">
    <w:abstractNumId w:val="27"/>
  </w:num>
  <w:num w:numId="3" w16cid:durableId="18043806">
    <w:abstractNumId w:val="19"/>
  </w:num>
  <w:num w:numId="4" w16cid:durableId="935089309">
    <w:abstractNumId w:val="40"/>
  </w:num>
  <w:num w:numId="5" w16cid:durableId="479734442">
    <w:abstractNumId w:val="14"/>
  </w:num>
  <w:num w:numId="6" w16cid:durableId="324824115">
    <w:abstractNumId w:val="4"/>
  </w:num>
  <w:num w:numId="7" w16cid:durableId="1181160667">
    <w:abstractNumId w:val="44"/>
  </w:num>
  <w:num w:numId="8" w16cid:durableId="645551562">
    <w:abstractNumId w:val="33"/>
  </w:num>
  <w:num w:numId="9" w16cid:durableId="589659680">
    <w:abstractNumId w:val="31"/>
  </w:num>
  <w:num w:numId="10" w16cid:durableId="1422599448">
    <w:abstractNumId w:val="38"/>
  </w:num>
  <w:num w:numId="11" w16cid:durableId="1022249197">
    <w:abstractNumId w:val="15"/>
  </w:num>
  <w:num w:numId="12" w16cid:durableId="1383482657">
    <w:abstractNumId w:val="56"/>
  </w:num>
  <w:num w:numId="13" w16cid:durableId="1270771397">
    <w:abstractNumId w:val="28"/>
  </w:num>
  <w:num w:numId="14" w16cid:durableId="61802275">
    <w:abstractNumId w:val="1"/>
  </w:num>
  <w:num w:numId="15" w16cid:durableId="574366027">
    <w:abstractNumId w:val="7"/>
  </w:num>
  <w:num w:numId="16" w16cid:durableId="798375809">
    <w:abstractNumId w:val="46"/>
  </w:num>
  <w:num w:numId="17" w16cid:durableId="474565777">
    <w:abstractNumId w:val="61"/>
  </w:num>
  <w:num w:numId="18" w16cid:durableId="494882432">
    <w:abstractNumId w:val="54"/>
  </w:num>
  <w:num w:numId="19" w16cid:durableId="58287672">
    <w:abstractNumId w:val="6"/>
  </w:num>
  <w:num w:numId="20" w16cid:durableId="1525485658">
    <w:abstractNumId w:val="50"/>
  </w:num>
  <w:num w:numId="21" w16cid:durableId="530806030">
    <w:abstractNumId w:val="43"/>
  </w:num>
  <w:num w:numId="22" w16cid:durableId="743725371">
    <w:abstractNumId w:val="21"/>
  </w:num>
  <w:num w:numId="23" w16cid:durableId="1975258711">
    <w:abstractNumId w:val="18"/>
  </w:num>
  <w:num w:numId="24" w16cid:durableId="492723245">
    <w:abstractNumId w:val="45"/>
  </w:num>
  <w:num w:numId="25" w16cid:durableId="532156793">
    <w:abstractNumId w:val="49"/>
  </w:num>
  <w:num w:numId="26" w16cid:durableId="1240215917">
    <w:abstractNumId w:val="68"/>
  </w:num>
  <w:num w:numId="27" w16cid:durableId="1327783497">
    <w:abstractNumId w:val="51"/>
  </w:num>
  <w:num w:numId="28" w16cid:durableId="954091977">
    <w:abstractNumId w:val="58"/>
  </w:num>
  <w:num w:numId="29" w16cid:durableId="298071892">
    <w:abstractNumId w:val="13"/>
  </w:num>
  <w:num w:numId="30" w16cid:durableId="302199440">
    <w:abstractNumId w:val="70"/>
  </w:num>
  <w:num w:numId="31" w16cid:durableId="1949116145">
    <w:abstractNumId w:val="20"/>
  </w:num>
  <w:num w:numId="32" w16cid:durableId="1625577248">
    <w:abstractNumId w:val="60"/>
  </w:num>
  <w:num w:numId="33" w16cid:durableId="857697911">
    <w:abstractNumId w:val="36"/>
  </w:num>
  <w:num w:numId="34" w16cid:durableId="1829517661">
    <w:abstractNumId w:val="67"/>
  </w:num>
  <w:num w:numId="35" w16cid:durableId="1817411015">
    <w:abstractNumId w:val="17"/>
  </w:num>
  <w:num w:numId="36" w16cid:durableId="932393600">
    <w:abstractNumId w:val="24"/>
  </w:num>
  <w:num w:numId="37" w16cid:durableId="1174761583">
    <w:abstractNumId w:val="25"/>
  </w:num>
  <w:num w:numId="38" w16cid:durableId="1737897865">
    <w:abstractNumId w:val="2"/>
  </w:num>
  <w:num w:numId="39" w16cid:durableId="483359329">
    <w:abstractNumId w:val="5"/>
  </w:num>
  <w:num w:numId="40" w16cid:durableId="195971782">
    <w:abstractNumId w:val="8"/>
  </w:num>
  <w:num w:numId="41" w16cid:durableId="1883322936">
    <w:abstractNumId w:val="55"/>
  </w:num>
  <w:num w:numId="42" w16cid:durableId="1087001294">
    <w:abstractNumId w:val="32"/>
  </w:num>
  <w:num w:numId="43" w16cid:durableId="2130119525">
    <w:abstractNumId w:val="9"/>
  </w:num>
  <w:num w:numId="44" w16cid:durableId="393050141">
    <w:abstractNumId w:val="52"/>
  </w:num>
  <w:num w:numId="45" w16cid:durableId="1929541038">
    <w:abstractNumId w:val="0"/>
  </w:num>
  <w:num w:numId="46" w16cid:durableId="411439825">
    <w:abstractNumId w:val="29"/>
  </w:num>
  <w:num w:numId="47" w16cid:durableId="1164393619">
    <w:abstractNumId w:val="63"/>
  </w:num>
  <w:num w:numId="48" w16cid:durableId="1053386408">
    <w:abstractNumId w:val="16"/>
  </w:num>
  <w:num w:numId="49" w16cid:durableId="118191027">
    <w:abstractNumId w:val="10"/>
  </w:num>
  <w:num w:numId="50" w16cid:durableId="1307858547">
    <w:abstractNumId w:val="66"/>
  </w:num>
  <w:num w:numId="51" w16cid:durableId="2099911464">
    <w:abstractNumId w:val="39"/>
  </w:num>
  <w:num w:numId="52" w16cid:durableId="40441273">
    <w:abstractNumId w:val="69"/>
  </w:num>
  <w:num w:numId="53" w16cid:durableId="1651903009">
    <w:abstractNumId w:val="3"/>
  </w:num>
  <w:num w:numId="54" w16cid:durableId="2070568210">
    <w:abstractNumId w:val="62"/>
  </w:num>
  <w:num w:numId="55" w16cid:durableId="1074474172">
    <w:abstractNumId w:val="22"/>
  </w:num>
  <w:num w:numId="56" w16cid:durableId="231818314">
    <w:abstractNumId w:val="57"/>
  </w:num>
  <w:num w:numId="57" w16cid:durableId="1331250041">
    <w:abstractNumId w:val="72"/>
  </w:num>
  <w:num w:numId="58" w16cid:durableId="1025600655">
    <w:abstractNumId w:val="53"/>
  </w:num>
  <w:num w:numId="59" w16cid:durableId="647367963">
    <w:abstractNumId w:val="59"/>
  </w:num>
  <w:num w:numId="60" w16cid:durableId="315233894">
    <w:abstractNumId w:val="11"/>
  </w:num>
  <w:num w:numId="61" w16cid:durableId="1034037977">
    <w:abstractNumId w:val="42"/>
  </w:num>
  <w:num w:numId="62" w16cid:durableId="1488520104">
    <w:abstractNumId w:val="71"/>
  </w:num>
  <w:num w:numId="63" w16cid:durableId="192692981">
    <w:abstractNumId w:val="41"/>
  </w:num>
  <w:num w:numId="64" w16cid:durableId="119538593">
    <w:abstractNumId w:val="12"/>
  </w:num>
  <w:num w:numId="65" w16cid:durableId="1361737417">
    <w:abstractNumId w:val="30"/>
  </w:num>
  <w:num w:numId="66" w16cid:durableId="156920870">
    <w:abstractNumId w:val="34"/>
  </w:num>
  <w:num w:numId="67" w16cid:durableId="1791826408">
    <w:abstractNumId w:val="23"/>
  </w:num>
  <w:num w:numId="68" w16cid:durableId="1446270032">
    <w:abstractNumId w:val="48"/>
  </w:num>
  <w:num w:numId="69" w16cid:durableId="1534807649">
    <w:abstractNumId w:val="26"/>
  </w:num>
  <w:num w:numId="70" w16cid:durableId="257755838">
    <w:abstractNumId w:val="35"/>
  </w:num>
  <w:num w:numId="71" w16cid:durableId="1128935760">
    <w:abstractNumId w:val="37"/>
  </w:num>
  <w:num w:numId="72" w16cid:durableId="1208834369">
    <w:abstractNumId w:val="47"/>
  </w:num>
  <w:num w:numId="73" w16cid:durableId="166828951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8FC"/>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776"/>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638"/>
    <w:rsid w:val="000E4353"/>
    <w:rsid w:val="000E56BE"/>
    <w:rsid w:val="000E5A59"/>
    <w:rsid w:val="000E631C"/>
    <w:rsid w:val="000E6A42"/>
    <w:rsid w:val="000E6E1F"/>
    <w:rsid w:val="000F0295"/>
    <w:rsid w:val="000F0ACB"/>
    <w:rsid w:val="000F314F"/>
    <w:rsid w:val="000F33FF"/>
    <w:rsid w:val="000F386C"/>
    <w:rsid w:val="000F3CD1"/>
    <w:rsid w:val="000F53A3"/>
    <w:rsid w:val="000F6ED0"/>
    <w:rsid w:val="000F73F6"/>
    <w:rsid w:val="00100093"/>
    <w:rsid w:val="001010DB"/>
    <w:rsid w:val="001018C3"/>
    <w:rsid w:val="001020F1"/>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BA3"/>
    <w:rsid w:val="00181483"/>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BF2"/>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D25"/>
    <w:rsid w:val="0022060D"/>
    <w:rsid w:val="002209B9"/>
    <w:rsid w:val="00220A90"/>
    <w:rsid w:val="00221671"/>
    <w:rsid w:val="002218AC"/>
    <w:rsid w:val="00221A58"/>
    <w:rsid w:val="00221BEA"/>
    <w:rsid w:val="00221C39"/>
    <w:rsid w:val="00221DB1"/>
    <w:rsid w:val="00226E9F"/>
    <w:rsid w:val="002304CB"/>
    <w:rsid w:val="00231C51"/>
    <w:rsid w:val="002329B6"/>
    <w:rsid w:val="0023395D"/>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AF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E65"/>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294"/>
    <w:rsid w:val="0029377E"/>
    <w:rsid w:val="00293983"/>
    <w:rsid w:val="00293A9E"/>
    <w:rsid w:val="00294EC1"/>
    <w:rsid w:val="002954C8"/>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318"/>
    <w:rsid w:val="002B2897"/>
    <w:rsid w:val="002B3B4B"/>
    <w:rsid w:val="002B3B97"/>
    <w:rsid w:val="002B405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D85"/>
    <w:rsid w:val="002D03E4"/>
    <w:rsid w:val="002D2541"/>
    <w:rsid w:val="002D2F15"/>
    <w:rsid w:val="002D30A6"/>
    <w:rsid w:val="002D3427"/>
    <w:rsid w:val="002D354F"/>
    <w:rsid w:val="002D3AD8"/>
    <w:rsid w:val="002D4903"/>
    <w:rsid w:val="002D4DC4"/>
    <w:rsid w:val="002D5106"/>
    <w:rsid w:val="002D5E62"/>
    <w:rsid w:val="002D6231"/>
    <w:rsid w:val="002D7499"/>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0D2C"/>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54D"/>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0EF"/>
    <w:rsid w:val="003A091B"/>
    <w:rsid w:val="003A09C4"/>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0BC"/>
    <w:rsid w:val="003D27B4"/>
    <w:rsid w:val="003D27F6"/>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50E"/>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03F"/>
    <w:rsid w:val="00413DE5"/>
    <w:rsid w:val="00413FE3"/>
    <w:rsid w:val="00415EE2"/>
    <w:rsid w:val="00416992"/>
    <w:rsid w:val="00421F46"/>
    <w:rsid w:val="00422936"/>
    <w:rsid w:val="004234A9"/>
    <w:rsid w:val="004249BB"/>
    <w:rsid w:val="00426CEF"/>
    <w:rsid w:val="0042716A"/>
    <w:rsid w:val="00427C59"/>
    <w:rsid w:val="004312EA"/>
    <w:rsid w:val="004316AF"/>
    <w:rsid w:val="00432C03"/>
    <w:rsid w:val="0043419A"/>
    <w:rsid w:val="00434442"/>
    <w:rsid w:val="0043468B"/>
    <w:rsid w:val="00435CDE"/>
    <w:rsid w:val="00435E1D"/>
    <w:rsid w:val="00436076"/>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6F1"/>
    <w:rsid w:val="00471E3D"/>
    <w:rsid w:val="00472D49"/>
    <w:rsid w:val="00473986"/>
    <w:rsid w:val="004739AC"/>
    <w:rsid w:val="00473C00"/>
    <w:rsid w:val="00475141"/>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04"/>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1AC"/>
    <w:rsid w:val="004E561D"/>
    <w:rsid w:val="004E6A98"/>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2FF5"/>
    <w:rsid w:val="00503053"/>
    <w:rsid w:val="00503125"/>
    <w:rsid w:val="00504A2E"/>
    <w:rsid w:val="00504B6C"/>
    <w:rsid w:val="00505108"/>
    <w:rsid w:val="00505737"/>
    <w:rsid w:val="00505A89"/>
    <w:rsid w:val="005061DA"/>
    <w:rsid w:val="00512540"/>
    <w:rsid w:val="00512D8D"/>
    <w:rsid w:val="0051437B"/>
    <w:rsid w:val="00514C95"/>
    <w:rsid w:val="00514CAF"/>
    <w:rsid w:val="00515411"/>
    <w:rsid w:val="005157AB"/>
    <w:rsid w:val="00515D8C"/>
    <w:rsid w:val="00515FF5"/>
    <w:rsid w:val="0051667A"/>
    <w:rsid w:val="00516961"/>
    <w:rsid w:val="00516FB5"/>
    <w:rsid w:val="00520287"/>
    <w:rsid w:val="00520EB4"/>
    <w:rsid w:val="00521D31"/>
    <w:rsid w:val="00522D12"/>
    <w:rsid w:val="00523392"/>
    <w:rsid w:val="0052395A"/>
    <w:rsid w:val="00523AB0"/>
    <w:rsid w:val="00523AE4"/>
    <w:rsid w:val="00524505"/>
    <w:rsid w:val="00524D31"/>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7F9"/>
    <w:rsid w:val="00550C0C"/>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050"/>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16"/>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61"/>
    <w:rsid w:val="005D6A55"/>
    <w:rsid w:val="005D77A3"/>
    <w:rsid w:val="005E0108"/>
    <w:rsid w:val="005E1600"/>
    <w:rsid w:val="005E1E99"/>
    <w:rsid w:val="005E333E"/>
    <w:rsid w:val="005E3990"/>
    <w:rsid w:val="005E3C95"/>
    <w:rsid w:val="005E3FF6"/>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DB2"/>
    <w:rsid w:val="00602695"/>
    <w:rsid w:val="006031CB"/>
    <w:rsid w:val="00604EFC"/>
    <w:rsid w:val="00605323"/>
    <w:rsid w:val="006060D4"/>
    <w:rsid w:val="00606AC7"/>
    <w:rsid w:val="00606E5F"/>
    <w:rsid w:val="00607064"/>
    <w:rsid w:val="006102A5"/>
    <w:rsid w:val="006116E6"/>
    <w:rsid w:val="0061200B"/>
    <w:rsid w:val="0061274D"/>
    <w:rsid w:val="00612D8D"/>
    <w:rsid w:val="00612F0E"/>
    <w:rsid w:val="006136E7"/>
    <w:rsid w:val="006149AD"/>
    <w:rsid w:val="006149F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29"/>
    <w:rsid w:val="00674183"/>
    <w:rsid w:val="00674244"/>
    <w:rsid w:val="006748A5"/>
    <w:rsid w:val="00674DBE"/>
    <w:rsid w:val="00674E11"/>
    <w:rsid w:val="00675078"/>
    <w:rsid w:val="00675588"/>
    <w:rsid w:val="00676B40"/>
    <w:rsid w:val="00677DB3"/>
    <w:rsid w:val="00680F76"/>
    <w:rsid w:val="006818EA"/>
    <w:rsid w:val="0068209F"/>
    <w:rsid w:val="006848D7"/>
    <w:rsid w:val="00685B7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00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736"/>
    <w:rsid w:val="00764317"/>
    <w:rsid w:val="00764D28"/>
    <w:rsid w:val="0076524F"/>
    <w:rsid w:val="00770DC9"/>
    <w:rsid w:val="0077179B"/>
    <w:rsid w:val="0077207D"/>
    <w:rsid w:val="0077237B"/>
    <w:rsid w:val="0077267D"/>
    <w:rsid w:val="007737C8"/>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0F0"/>
    <w:rsid w:val="007A62DA"/>
    <w:rsid w:val="007A6667"/>
    <w:rsid w:val="007A7CB0"/>
    <w:rsid w:val="007B006D"/>
    <w:rsid w:val="007B05B6"/>
    <w:rsid w:val="007B14C8"/>
    <w:rsid w:val="007B1ECB"/>
    <w:rsid w:val="007B20B3"/>
    <w:rsid w:val="007B246A"/>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D0"/>
    <w:rsid w:val="007D26C7"/>
    <w:rsid w:val="007D2A0B"/>
    <w:rsid w:val="007D2A38"/>
    <w:rsid w:val="007D3FB1"/>
    <w:rsid w:val="007D70CE"/>
    <w:rsid w:val="007D715C"/>
    <w:rsid w:val="007E09AB"/>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05A"/>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14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389"/>
    <w:rsid w:val="008C09BE"/>
    <w:rsid w:val="008C0CE7"/>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032"/>
    <w:rsid w:val="008D5577"/>
    <w:rsid w:val="008D674B"/>
    <w:rsid w:val="008D6AC7"/>
    <w:rsid w:val="008D6AF2"/>
    <w:rsid w:val="008D74E5"/>
    <w:rsid w:val="008D796F"/>
    <w:rsid w:val="008E1307"/>
    <w:rsid w:val="008E1401"/>
    <w:rsid w:val="008E14AC"/>
    <w:rsid w:val="008E1C8F"/>
    <w:rsid w:val="008E2546"/>
    <w:rsid w:val="008E262D"/>
    <w:rsid w:val="008E38C8"/>
    <w:rsid w:val="008E53F2"/>
    <w:rsid w:val="008E5499"/>
    <w:rsid w:val="008E5D96"/>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0E8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A12"/>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458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5A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26C"/>
    <w:rsid w:val="00A02A6B"/>
    <w:rsid w:val="00A03192"/>
    <w:rsid w:val="00A04B14"/>
    <w:rsid w:val="00A04B94"/>
    <w:rsid w:val="00A0567E"/>
    <w:rsid w:val="00A05830"/>
    <w:rsid w:val="00A05C52"/>
    <w:rsid w:val="00A062A0"/>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49F"/>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F6F"/>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8A4"/>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00"/>
    <w:rsid w:val="00AE3A49"/>
    <w:rsid w:val="00AE721D"/>
    <w:rsid w:val="00AE744E"/>
    <w:rsid w:val="00AE78ED"/>
    <w:rsid w:val="00AF012A"/>
    <w:rsid w:val="00AF14B8"/>
    <w:rsid w:val="00AF19BC"/>
    <w:rsid w:val="00AF20C8"/>
    <w:rsid w:val="00AF21A9"/>
    <w:rsid w:val="00AF2355"/>
    <w:rsid w:val="00AF24FD"/>
    <w:rsid w:val="00AF2A10"/>
    <w:rsid w:val="00AF499F"/>
    <w:rsid w:val="00AF6336"/>
    <w:rsid w:val="00AF6C01"/>
    <w:rsid w:val="00AF6E87"/>
    <w:rsid w:val="00B02004"/>
    <w:rsid w:val="00B02CFA"/>
    <w:rsid w:val="00B03A5C"/>
    <w:rsid w:val="00B03C53"/>
    <w:rsid w:val="00B04E21"/>
    <w:rsid w:val="00B0503F"/>
    <w:rsid w:val="00B058BF"/>
    <w:rsid w:val="00B05C07"/>
    <w:rsid w:val="00B0780B"/>
    <w:rsid w:val="00B10F05"/>
    <w:rsid w:val="00B11626"/>
    <w:rsid w:val="00B138C9"/>
    <w:rsid w:val="00B1425A"/>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A9"/>
    <w:rsid w:val="00B30BDB"/>
    <w:rsid w:val="00B30F4E"/>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005"/>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A70"/>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630"/>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59"/>
    <w:rsid w:val="00C47621"/>
    <w:rsid w:val="00C50CDE"/>
    <w:rsid w:val="00C51029"/>
    <w:rsid w:val="00C51670"/>
    <w:rsid w:val="00C5381E"/>
    <w:rsid w:val="00C54915"/>
    <w:rsid w:val="00C54C08"/>
    <w:rsid w:val="00C54D46"/>
    <w:rsid w:val="00C5611E"/>
    <w:rsid w:val="00C56DA3"/>
    <w:rsid w:val="00C57828"/>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BAB"/>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57C9E"/>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26"/>
    <w:rsid w:val="00D75676"/>
    <w:rsid w:val="00D75FA1"/>
    <w:rsid w:val="00D76B4F"/>
    <w:rsid w:val="00D7778A"/>
    <w:rsid w:val="00D80178"/>
    <w:rsid w:val="00D80282"/>
    <w:rsid w:val="00D815C5"/>
    <w:rsid w:val="00D83783"/>
    <w:rsid w:val="00D845E2"/>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14A"/>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A78"/>
    <w:rsid w:val="00DE70FF"/>
    <w:rsid w:val="00DF0343"/>
    <w:rsid w:val="00DF05E1"/>
    <w:rsid w:val="00DF0DDC"/>
    <w:rsid w:val="00DF21C0"/>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6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A30"/>
    <w:rsid w:val="00E37B22"/>
    <w:rsid w:val="00E409EC"/>
    <w:rsid w:val="00E41483"/>
    <w:rsid w:val="00E4248E"/>
    <w:rsid w:val="00E42DF8"/>
    <w:rsid w:val="00E43697"/>
    <w:rsid w:val="00E43A37"/>
    <w:rsid w:val="00E43C0B"/>
    <w:rsid w:val="00E4461A"/>
    <w:rsid w:val="00E44B35"/>
    <w:rsid w:val="00E45205"/>
    <w:rsid w:val="00E45343"/>
    <w:rsid w:val="00E45939"/>
    <w:rsid w:val="00E503D1"/>
    <w:rsid w:val="00E51A2A"/>
    <w:rsid w:val="00E54943"/>
    <w:rsid w:val="00E554A4"/>
    <w:rsid w:val="00E5552A"/>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8BA"/>
    <w:rsid w:val="00E90B75"/>
    <w:rsid w:val="00E92DF6"/>
    <w:rsid w:val="00E94B94"/>
    <w:rsid w:val="00E952FC"/>
    <w:rsid w:val="00E9560D"/>
    <w:rsid w:val="00E95669"/>
    <w:rsid w:val="00E95BA3"/>
    <w:rsid w:val="00E962D5"/>
    <w:rsid w:val="00EA00D7"/>
    <w:rsid w:val="00EA0905"/>
    <w:rsid w:val="00EA10F3"/>
    <w:rsid w:val="00EA17D1"/>
    <w:rsid w:val="00EA37C5"/>
    <w:rsid w:val="00EA569A"/>
    <w:rsid w:val="00EA6583"/>
    <w:rsid w:val="00EA6ECA"/>
    <w:rsid w:val="00EA6F77"/>
    <w:rsid w:val="00EA7753"/>
    <w:rsid w:val="00EA7AAC"/>
    <w:rsid w:val="00EA7D73"/>
    <w:rsid w:val="00EB0287"/>
    <w:rsid w:val="00EB053D"/>
    <w:rsid w:val="00EB0874"/>
    <w:rsid w:val="00EB0AF5"/>
    <w:rsid w:val="00EB1223"/>
    <w:rsid w:val="00EB15A0"/>
    <w:rsid w:val="00EB2D5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4AF"/>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047"/>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575E0"/>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77FB7"/>
    <w:rsid w:val="00F80636"/>
    <w:rsid w:val="00F81096"/>
    <w:rsid w:val="00F82273"/>
    <w:rsid w:val="00F8242E"/>
    <w:rsid w:val="00F83B7B"/>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0ED1"/>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140"/>
    <w:rsid w:val="00FE256C"/>
    <w:rsid w:val="00FE2F38"/>
    <w:rsid w:val="00FE2F42"/>
    <w:rsid w:val="00FE3B47"/>
    <w:rsid w:val="00FE3B73"/>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iskioap@gmail.com"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14</Pages>
  <Words>7353</Words>
  <Characters>41913</Characters>
  <Application>Microsoft Office Word</Application>
  <DocSecurity>0</DocSecurity>
  <Lines>349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User;Dalia Rutkuvienė</dc:creator>
  <cp:keywords/>
  <dc:description/>
  <cp:lastModifiedBy>Jana Kislaja</cp:lastModifiedBy>
  <cp:revision>92</cp:revision>
  <cp:lastPrinted>2025-05-16T06:33:00Z</cp:lastPrinted>
  <dcterms:created xsi:type="dcterms:W3CDTF">2025-11-03T09:21:00Z</dcterms:created>
  <dcterms:modified xsi:type="dcterms:W3CDTF">2025-11-04T13:50:00Z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